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651C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Magnetické pole cívky s proudem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2C2E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 w:rsidR="002C2E29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FB1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FB18EF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5D39C8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Měření magnetické indukce v okolí </w:t>
            </w:r>
            <w:r w:rsidR="00BC651C">
              <w:rPr>
                <w:rFonts w:ascii="Arial" w:eastAsia="Times New Roman" w:hAnsi="Arial" w:cs="Arial"/>
                <w:color w:val="000000"/>
              </w:rPr>
              <w:t>cívky, kterou prochází elektrický proud</w:t>
            </w:r>
          </w:p>
          <w:p w:rsidR="00E458FB" w:rsidRPr="00BC5998" w:rsidRDefault="00E458FB" w:rsidP="00BC65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5D39C8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Magnetické pole</w:t>
      </w:r>
      <w:r w:rsidR="00BC651C">
        <w:rPr>
          <w:rFonts w:ascii="Comic Sans MS" w:eastAsia="Times New Roman" w:hAnsi="Comic Sans MS" w:cs="Times New Roman"/>
          <w:b/>
          <w:sz w:val="27"/>
          <w:szCs w:val="27"/>
        </w:rPr>
        <w:t xml:space="preserve"> cívky s proudem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1720AD" w:rsidRDefault="008E51C8" w:rsidP="001720A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Určit závislost velikosti magnetické indukce magnetického pole cívky na velikosti elektrického proudu protékajícího cívkou a na počtu závitů</w:t>
      </w:r>
      <w:r w:rsidR="009A3AD8">
        <w:rPr>
          <w:rFonts w:eastAsia="Times New Roman" w:cs="Times New Roman"/>
          <w:color w:val="000000"/>
          <w:sz w:val="24"/>
          <w:szCs w:val="24"/>
        </w:rPr>
        <w:t>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A64BF2" w:rsidRDefault="00FB18E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senzor </w:t>
      </w:r>
      <w:r w:rsidR="005D39C8">
        <w:rPr>
          <w:rFonts w:eastAsia="Times New Roman" w:cs="Times New Roman"/>
          <w:color w:val="000000"/>
          <w:sz w:val="24"/>
          <w:szCs w:val="24"/>
        </w:rPr>
        <w:t>magnetického pole</w:t>
      </w:r>
    </w:p>
    <w:p w:rsidR="008E51C8" w:rsidRPr="000A27C4" w:rsidRDefault="008B5559" w:rsidP="000A27C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napětí a proudu</w:t>
      </w:r>
    </w:p>
    <w:p w:rsidR="00187563" w:rsidRPr="00A53DAB" w:rsidRDefault="005D39C8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-2540</wp:posOffset>
            </wp:positionV>
            <wp:extent cx="2400300" cy="704850"/>
            <wp:effectExtent l="19050" t="0" r="0" b="0"/>
            <wp:wrapSquare wrapText="bothSides"/>
            <wp:docPr id="3" name="obrázek 1" descr="http://www.pasco.cz/sites/default/files/styles/uvodni_obrazek_320-230/public/obrazky/produkty/ps-2112.png?itok=vHCW3c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co.cz/sites/default/files/styles/uvodni_obrazek_320-230/public/obrazky/produkty/ps-2112.png?itok=vHCW3cn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AF5">
        <w:rPr>
          <w:noProof/>
        </w:rPr>
        <w:t>3</w:t>
      </w:r>
      <w:r w:rsidR="008E51C8">
        <w:rPr>
          <w:noProof/>
        </w:rPr>
        <w:t xml:space="preserve"> </w:t>
      </w:r>
      <w:r w:rsidR="00BC651C">
        <w:rPr>
          <w:noProof/>
        </w:rPr>
        <w:t>cívk</w:t>
      </w:r>
      <w:r w:rsidR="008E51C8">
        <w:rPr>
          <w:noProof/>
        </w:rPr>
        <w:t>y s různým počtem závitů</w:t>
      </w: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8E51C8" w:rsidRDefault="008E51C8" w:rsidP="008E51C8">
      <w:pPr>
        <w:spacing w:before="100" w:beforeAutospacing="1" w:after="100" w:afterAutospacing="1" w:line="240" w:lineRule="auto"/>
        <w:rPr>
          <w:rFonts w:ascii="Arial" w:hAnsi="Arial" w:cs="Arial"/>
          <w:color w:val="1F497D" w:themeColor="text2"/>
        </w:rPr>
      </w:pPr>
      <w:r w:rsidRPr="008E51C8">
        <w:rPr>
          <w:rFonts w:eastAsia="Times New Roman" w:cs="Times New Roman"/>
          <w:color w:val="000000"/>
          <w:sz w:val="24"/>
          <w:szCs w:val="24"/>
        </w:rPr>
        <w:t xml:space="preserve">Kolem vodiče s proudem vzniká magnetické pole. K jeho popisu slouží vektorová </w:t>
      </w:r>
      <w:r>
        <w:rPr>
          <w:rFonts w:eastAsia="Times New Roman" w:cs="Times New Roman"/>
          <w:color w:val="000000"/>
          <w:sz w:val="24"/>
          <w:szCs w:val="24"/>
        </w:rPr>
        <w:t xml:space="preserve">fyzikální </w:t>
      </w:r>
      <w:r w:rsidRPr="008E51C8">
        <w:rPr>
          <w:rFonts w:eastAsia="Times New Roman" w:cs="Times New Roman"/>
          <w:color w:val="000000"/>
          <w:sz w:val="24"/>
          <w:szCs w:val="24"/>
        </w:rPr>
        <w:t>veličina</w:t>
      </w:r>
      <w:r>
        <w:rPr>
          <w:rFonts w:eastAsia="Times New Roman" w:cs="Times New Roman"/>
          <w:color w:val="000000"/>
          <w:sz w:val="24"/>
          <w:szCs w:val="24"/>
        </w:rPr>
        <w:t xml:space="preserve">, kterou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nazýváme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1C8">
        <w:rPr>
          <w:rFonts w:eastAsia="Times New Roman" w:cs="Times New Roman"/>
          <w:color w:val="000000"/>
          <w:sz w:val="24"/>
          <w:szCs w:val="24"/>
        </w:rPr>
        <w:t xml:space="preserve">magnetická indukce B. Vektor magnetické indukce </w:t>
      </w:r>
      <w:proofErr w:type="gramStart"/>
      <w:r w:rsidRPr="008E51C8">
        <w:rPr>
          <w:rFonts w:eastAsia="Times New Roman" w:cs="Times New Roman"/>
          <w:color w:val="000000"/>
          <w:sz w:val="24"/>
          <w:szCs w:val="24"/>
        </w:rPr>
        <w:t>má</w:t>
      </w:r>
      <w:proofErr w:type="gramEnd"/>
      <w:r w:rsidRPr="008E51C8">
        <w:rPr>
          <w:rFonts w:eastAsia="Times New Roman" w:cs="Times New Roman"/>
          <w:color w:val="000000"/>
          <w:sz w:val="24"/>
          <w:szCs w:val="24"/>
        </w:rPr>
        <w:t xml:space="preserve"> v daném místě magnetického pole směr tečny k indukčním čarám. Jeho orientace </w:t>
      </w:r>
      <w:r>
        <w:rPr>
          <w:rFonts w:eastAsia="Times New Roman" w:cs="Times New Roman"/>
          <w:color w:val="000000"/>
          <w:sz w:val="24"/>
          <w:szCs w:val="24"/>
        </w:rPr>
        <w:t>je souhlasná</w:t>
      </w:r>
      <w:r w:rsidRPr="008E51C8">
        <w:rPr>
          <w:rFonts w:eastAsia="Times New Roman" w:cs="Times New Roman"/>
          <w:color w:val="000000"/>
          <w:sz w:val="24"/>
          <w:szCs w:val="24"/>
        </w:rPr>
        <w:t xml:space="preserve"> s orientací indukčních čar</w:t>
      </w:r>
      <w:r>
        <w:rPr>
          <w:rFonts w:eastAsia="Times New Roman" w:cs="Times New Roman"/>
          <w:color w:val="000000"/>
          <w:sz w:val="24"/>
          <w:szCs w:val="24"/>
        </w:rPr>
        <w:t>. Orientaci magnetických indukčních čar určujeme Amperovým pravidlem pravé ruky</w:t>
      </w:r>
      <w:r w:rsidRPr="008E51C8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1C8">
        <w:rPr>
          <w:rFonts w:eastAsia="Times New Roman" w:cs="Times New Roman"/>
          <w:color w:val="000000"/>
          <w:sz w:val="24"/>
          <w:szCs w:val="24"/>
        </w:rPr>
        <w:t>Uvnitř cívky je</w:t>
      </w:r>
      <w:r>
        <w:rPr>
          <w:rFonts w:eastAsia="Times New Roman" w:cs="Times New Roman"/>
          <w:color w:val="000000"/>
          <w:sz w:val="24"/>
          <w:szCs w:val="24"/>
        </w:rPr>
        <w:t xml:space="preserve"> vektor magnetické indukce</w:t>
      </w:r>
      <w:r w:rsidRPr="008E51C8">
        <w:rPr>
          <w:rFonts w:eastAsia="Times New Roman" w:cs="Times New Roman"/>
          <w:color w:val="000000"/>
          <w:sz w:val="24"/>
          <w:szCs w:val="24"/>
        </w:rPr>
        <w:t xml:space="preserve"> orientován od jejího jižního pólu k  severnímu, vně cívky naopak.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1C8">
        <w:rPr>
          <w:rFonts w:eastAsia="Times New Roman" w:cs="Times New Roman"/>
          <w:color w:val="000000"/>
          <w:sz w:val="24"/>
          <w:szCs w:val="24"/>
        </w:rPr>
        <w:t>Velikost magnetické indukce můžeme určit ze vztahu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MS Mincho" w:hAnsi="Cambria Math" w:cs="MS Mincho"/>
          </w:rPr>
          <m:t>B</m:t>
        </m:r>
        <m:r>
          <m:rPr>
            <m:sty m:val="p"/>
          </m:rPr>
          <w:rPr>
            <w:rFonts w:ascii="Cambria Math" w:eastAsia="MS Mincho" w:hAnsi="Cambria Math" w:cs="Cambria Math"/>
          </w:rPr>
          <m:t>=</m:t>
        </m:r>
        <m:r>
          <w:rPr>
            <w:rFonts w:ascii="Cambria Math" w:eastAsia="MS Mincho" w:hAnsi="Cambria Math" w:cs="Cambria Math"/>
          </w:rPr>
          <m:t>μ</m:t>
        </m:r>
        <m:f>
          <m:fPr>
            <m:ctrlPr>
              <w:rPr>
                <w:rFonts w:ascii="Cambria Math" w:eastAsia="MS Mincho" w:hAnsi="Cambria Math" w:cs="MS Mincho"/>
                <w:i/>
              </w:rPr>
            </m:ctrlPr>
          </m:fPr>
          <m:num>
            <m:r>
              <w:rPr>
                <w:rFonts w:ascii="Cambria Math" w:eastAsia="MS Mincho" w:hAnsi="Cambria Math" w:cs="Cambria Math"/>
              </w:rPr>
              <m:t>NI</m:t>
            </m:r>
          </m:num>
          <m:den>
            <m:r>
              <w:rPr>
                <w:rFonts w:ascii="Cambria Math" w:eastAsia="MS Mincho" w:hAnsi="Cambria Math" w:cs="Cambria Math"/>
              </w:rPr>
              <m:t>l</m:t>
            </m:r>
          </m:den>
        </m:f>
        <m:r>
          <w:rPr>
            <w:rFonts w:ascii="Cambria Math" w:eastAsia="MS Mincho" w:hAnsi="Cambria Math" w:cs="MS Mincho"/>
          </w:rPr>
          <m:t xml:space="preserve"> </m:t>
        </m:r>
        <m:r>
          <w:rPr>
            <w:rFonts w:ascii="Cambria Math" w:eastAsia="MS Mincho" w:hAnsi="Cambria Math" w:cs="MS Mincho"/>
            <w:color w:val="365F91"/>
          </w:rPr>
          <m:t>.</m:t>
        </m:r>
      </m:oMath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5D39C8" w:rsidRDefault="000A27C4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407670</wp:posOffset>
            </wp:positionV>
            <wp:extent cx="2034540" cy="1562100"/>
            <wp:effectExtent l="0" t="0" r="3810" b="0"/>
            <wp:wrapSquare wrapText="bothSides"/>
            <wp:docPr id="4" name="obráze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1C8">
        <w:rPr>
          <w:rFonts w:eastAsia="Times New Roman" w:cs="Times New Roman"/>
          <w:bCs/>
          <w:color w:val="000000"/>
          <w:sz w:val="24"/>
          <w:szCs w:val="24"/>
        </w:rPr>
        <w:t>sestavte obvod podle schématu</w:t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  <w:r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5D39C8" w:rsidRDefault="008E51C8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sondu </w:t>
      </w:r>
      <w:r w:rsidR="000A27C4">
        <w:rPr>
          <w:rFonts w:eastAsia="Times New Roman" w:cs="Times New Roman"/>
          <w:bCs/>
          <w:color w:val="000000"/>
          <w:sz w:val="24"/>
          <w:szCs w:val="24"/>
        </w:rPr>
        <w:t>vložte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do dutiny cívky</w:t>
      </w:r>
    </w:p>
    <w:p w:rsidR="00674AF5" w:rsidRPr="00674AF5" w:rsidRDefault="00674AF5" w:rsidP="00674AF5">
      <w:pPr>
        <w:spacing w:after="120"/>
        <w:ind w:left="1800"/>
        <w:rPr>
          <w:rFonts w:eastAsia="Times New Roman" w:cs="Times New Roman"/>
          <w:bCs/>
          <w:color w:val="000000"/>
          <w:sz w:val="24"/>
          <w:szCs w:val="24"/>
        </w:rPr>
      </w:pPr>
      <w:r w:rsidRPr="00674AF5">
        <w:rPr>
          <w:rFonts w:eastAsia="Times New Roman" w:cs="Times New Roman"/>
          <w:b/>
          <w:bCs/>
          <w:color w:val="000000"/>
          <w:sz w:val="24"/>
          <w:szCs w:val="24"/>
        </w:rPr>
        <w:t>a)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Pr="00674AF5">
        <w:rPr>
          <w:rFonts w:eastAsia="Times New Roman" w:cs="Times New Roman"/>
          <w:b/>
          <w:bCs/>
          <w:color w:val="000000"/>
          <w:sz w:val="24"/>
          <w:szCs w:val="24"/>
        </w:rPr>
        <w:t>závislost magnetické indukce na velikosti elektrického proudu</w:t>
      </w:r>
    </w:p>
    <w:p w:rsidR="005D39C8" w:rsidRDefault="000A27C4" w:rsidP="005D39C8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postupně zvyšujte hodnotu elektrického proudu a snímejte hodnoty z</w:t>
      </w:r>
      <w:r w:rsidR="008B5559">
        <w:rPr>
          <w:rFonts w:eastAsia="Times New Roman" w:cs="Times New Roman"/>
          <w:bCs/>
          <w:color w:val="000000"/>
          <w:sz w:val="24"/>
          <w:szCs w:val="24"/>
        </w:rPr>
        <w:t>e senzoru magnetické indukce a zároveň ze senzoru napětí a proudu</w:t>
      </w:r>
    </w:p>
    <w:p w:rsidR="00674AF5" w:rsidRDefault="00674AF5" w:rsidP="00674AF5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74AF5" w:rsidRDefault="00674AF5" w:rsidP="00674AF5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74AF5" w:rsidRPr="00674AF5" w:rsidRDefault="00674AF5" w:rsidP="00674AF5">
      <w:pPr>
        <w:spacing w:after="120"/>
        <w:ind w:left="180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674AF5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b) závislost magnetické indukce na počtu závitů cívky</w:t>
      </w:r>
    </w:p>
    <w:p w:rsidR="00674AF5" w:rsidRDefault="00674AF5" w:rsidP="00674AF5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674AF5">
        <w:rPr>
          <w:rFonts w:eastAsia="Times New Roman" w:cs="Times New Roman"/>
          <w:bCs/>
          <w:color w:val="000000"/>
          <w:sz w:val="24"/>
          <w:szCs w:val="24"/>
        </w:rPr>
        <w:t>nastavte v obvodu konstantní hodnotu elektrického proudu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a po celou dobu měření neměňte jeho hodnotu</w:t>
      </w:r>
    </w:p>
    <w:p w:rsidR="00674AF5" w:rsidRDefault="00674AF5" w:rsidP="00674AF5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zaznamenejte si naměřenou hodnotu magnetické indukce</w:t>
      </w:r>
    </w:p>
    <w:p w:rsidR="00674AF5" w:rsidRDefault="00674AF5" w:rsidP="00674AF5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měření proveďte pro všechny tři cívky</w:t>
      </w:r>
    </w:p>
    <w:p w:rsidR="00674AF5" w:rsidRPr="00674AF5" w:rsidRDefault="00674AF5" w:rsidP="00674AF5">
      <w:pPr>
        <w:spacing w:after="120"/>
        <w:ind w:left="1800"/>
        <w:rPr>
          <w:rFonts w:eastAsia="Times New Roman" w:cs="Times New Roman"/>
          <w:bCs/>
          <w:color w:val="000000"/>
          <w:sz w:val="24"/>
          <w:szCs w:val="24"/>
        </w:rPr>
      </w:pPr>
    </w:p>
    <w:p w:rsidR="00593F76" w:rsidRDefault="000A27C4" w:rsidP="00593F76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A64BF2" w:rsidRPr="008B5559" w:rsidRDefault="007D13BA" w:rsidP="000A27C4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br w:type="page"/>
      </w:r>
      <w:r w:rsidR="00A64BF2" w:rsidRPr="008B5559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Pr="008B5559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Pr="008B5559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B5559">
        <w:rPr>
          <w:rFonts w:eastAsia="Times New Roman" w:cs="Times New Roman"/>
          <w:sz w:val="24"/>
          <w:szCs w:val="24"/>
        </w:rPr>
        <w:t>Jméno: ………………………………………………</w:t>
      </w:r>
      <w:proofErr w:type="gramStart"/>
      <w:r w:rsidRPr="008B5559">
        <w:rPr>
          <w:rFonts w:eastAsia="Times New Roman" w:cs="Times New Roman"/>
          <w:sz w:val="24"/>
          <w:szCs w:val="24"/>
        </w:rPr>
        <w:t>…..</w:t>
      </w:r>
      <w:r w:rsidRPr="008B5559">
        <w:rPr>
          <w:rFonts w:eastAsia="Times New Roman" w:cs="Times New Roman"/>
          <w:sz w:val="24"/>
          <w:szCs w:val="24"/>
        </w:rPr>
        <w:tab/>
        <w:t>Třída</w:t>
      </w:r>
      <w:proofErr w:type="gramEnd"/>
      <w:r w:rsidRPr="008B5559">
        <w:rPr>
          <w:rFonts w:eastAsia="Times New Roman" w:cs="Times New Roman"/>
          <w:sz w:val="24"/>
          <w:szCs w:val="24"/>
        </w:rPr>
        <w:t>: …………</w:t>
      </w:r>
      <w:r w:rsidRPr="008B5559"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Pr="008B5559" w:rsidRDefault="004A6F3C" w:rsidP="00A64BF2">
      <w:pPr>
        <w:rPr>
          <w:b/>
          <w:sz w:val="28"/>
          <w:szCs w:val="28"/>
        </w:rPr>
      </w:pPr>
    </w:p>
    <w:p w:rsidR="00A64BF2" w:rsidRPr="008B5559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A64BF2" w:rsidRPr="008B5559" w:rsidRDefault="00A64BF2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t>Za použití dostupných zdrojů vysvětlete dané pojmy</w:t>
      </w:r>
      <w:r w:rsidR="001A0AC5" w:rsidRPr="008B5559">
        <w:rPr>
          <w:sz w:val="24"/>
          <w:szCs w:val="24"/>
        </w:rPr>
        <w:t>.</w:t>
      </w:r>
    </w:p>
    <w:p w:rsidR="00A64BF2" w:rsidRPr="008B5559" w:rsidRDefault="008B5559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Cívka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RPr="008B5559" w:rsidTr="00674AF5">
        <w:trPr>
          <w:trHeight w:val="1790"/>
        </w:trPr>
        <w:tc>
          <w:tcPr>
            <w:tcW w:w="9470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A64BF2" w:rsidRPr="008B5559" w:rsidRDefault="00A64BF2" w:rsidP="00A64BF2">
      <w:pPr>
        <w:rPr>
          <w:b/>
          <w:sz w:val="24"/>
          <w:szCs w:val="24"/>
        </w:rPr>
      </w:pPr>
    </w:p>
    <w:p w:rsidR="00A64BF2" w:rsidRPr="008B5559" w:rsidRDefault="008B5559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Zakreslete s</w:t>
      </w:r>
      <w:r w:rsidR="009A3AD8" w:rsidRPr="008B5559">
        <w:rPr>
          <w:b/>
          <w:sz w:val="24"/>
          <w:szCs w:val="24"/>
        </w:rPr>
        <w:t>iločáry magnetického pole</w:t>
      </w:r>
      <w:r>
        <w:rPr>
          <w:b/>
          <w:sz w:val="24"/>
          <w:szCs w:val="24"/>
        </w:rPr>
        <w:t xml:space="preserve"> cívky s proudem</w:t>
      </w:r>
    </w:p>
    <w:tbl>
      <w:tblPr>
        <w:tblStyle w:val="Mkatabulky"/>
        <w:tblW w:w="9545" w:type="dxa"/>
        <w:tblLook w:val="04A0"/>
      </w:tblPr>
      <w:tblGrid>
        <w:gridCol w:w="9545"/>
      </w:tblGrid>
      <w:tr w:rsidR="00A64BF2" w:rsidRPr="008B5559" w:rsidTr="00674AF5">
        <w:trPr>
          <w:trHeight w:val="3023"/>
        </w:trPr>
        <w:tc>
          <w:tcPr>
            <w:tcW w:w="9545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7A6C9D" w:rsidRPr="008B5559" w:rsidRDefault="007A6C9D" w:rsidP="001A0AC5">
      <w:pPr>
        <w:rPr>
          <w:b/>
          <w:sz w:val="24"/>
          <w:szCs w:val="24"/>
        </w:rPr>
      </w:pPr>
    </w:p>
    <w:p w:rsidR="001A0AC5" w:rsidRPr="008B5559" w:rsidRDefault="008B5559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čem závisí velikost magnetické indukce cívky?</w:t>
      </w:r>
    </w:p>
    <w:tbl>
      <w:tblPr>
        <w:tblStyle w:val="Mkatabulky"/>
        <w:tblW w:w="9507" w:type="dxa"/>
        <w:tblLook w:val="04A0"/>
      </w:tblPr>
      <w:tblGrid>
        <w:gridCol w:w="9507"/>
      </w:tblGrid>
      <w:tr w:rsidR="00A64BF2" w:rsidRPr="008B5559" w:rsidTr="00674AF5">
        <w:trPr>
          <w:trHeight w:val="2551"/>
        </w:trPr>
        <w:tc>
          <w:tcPr>
            <w:tcW w:w="9507" w:type="dxa"/>
          </w:tcPr>
          <w:p w:rsidR="00A64BF2" w:rsidRPr="008B5559" w:rsidRDefault="00A64BF2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8B5559" w:rsidRPr="004A316E" w:rsidRDefault="008B5559" w:rsidP="008B5559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8B5559" w:rsidRPr="00687B38" w:rsidRDefault="008B5559" w:rsidP="008B5559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Hypotéza</w:t>
      </w:r>
    </w:p>
    <w:p w:rsidR="008B5559" w:rsidRDefault="008B5559" w:rsidP="008B5559">
      <w:pPr>
        <w:spacing w:before="360" w:after="240" w:line="240" w:lineRule="auto"/>
        <w:rPr>
          <w:rFonts w:eastAsia="Times New Roman" w:cs="Arial"/>
          <w:color w:val="000000"/>
        </w:rPr>
      </w:pPr>
      <w:r>
        <w:rPr>
          <w:sz w:val="24"/>
          <w:szCs w:val="24"/>
        </w:rPr>
        <w:t xml:space="preserve">H1: S rostoucí hodnotou elektrického proudu se </w:t>
      </w:r>
      <w:r w:rsidR="00F834B4">
        <w:rPr>
          <w:sz w:val="24"/>
          <w:szCs w:val="24"/>
        </w:rPr>
        <w:t xml:space="preserve">přímo úměrně </w:t>
      </w:r>
      <w:r>
        <w:rPr>
          <w:sz w:val="24"/>
          <w:szCs w:val="24"/>
        </w:rPr>
        <w:t>zvyšuje hodnota magnetické indukce.</w:t>
      </w:r>
    </w:p>
    <w:p w:rsidR="008B5559" w:rsidRPr="00AA462D" w:rsidRDefault="008B5559" w:rsidP="008B5559">
      <w:pPr>
        <w:spacing w:before="360" w:after="240" w:line="240" w:lineRule="auto"/>
        <w:rPr>
          <w:rFonts w:eastAsia="Times New Roman" w:cs="Arial"/>
          <w:color w:val="000000"/>
          <w:sz w:val="24"/>
        </w:rPr>
      </w:pPr>
      <w:r w:rsidRPr="00AA462D">
        <w:rPr>
          <w:rFonts w:eastAsia="Times New Roman" w:cs="Arial"/>
          <w:color w:val="000000"/>
          <w:sz w:val="24"/>
        </w:rPr>
        <w:t xml:space="preserve">H2: </w:t>
      </w:r>
      <w:r>
        <w:rPr>
          <w:rFonts w:eastAsia="Times New Roman" w:cs="Arial"/>
          <w:color w:val="000000"/>
          <w:sz w:val="24"/>
        </w:rPr>
        <w:t xml:space="preserve">S rostoucím počtem závitů cívky se </w:t>
      </w:r>
      <w:r w:rsidR="00F834B4">
        <w:rPr>
          <w:rFonts w:eastAsia="Times New Roman" w:cs="Arial"/>
          <w:color w:val="000000"/>
          <w:sz w:val="24"/>
        </w:rPr>
        <w:t xml:space="preserve">přímo úměrně </w:t>
      </w:r>
      <w:r>
        <w:rPr>
          <w:rFonts w:eastAsia="Times New Roman" w:cs="Arial"/>
          <w:color w:val="000000"/>
          <w:sz w:val="24"/>
        </w:rPr>
        <w:t xml:space="preserve">zvyšuje hodnota magnetické indukce. </w:t>
      </w:r>
    </w:p>
    <w:p w:rsidR="00A64BF2" w:rsidRPr="008B5559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A64BF2" w:rsidRPr="008B5559" w:rsidRDefault="007D13BA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t xml:space="preserve">a) </w:t>
      </w:r>
      <w:r w:rsidR="008B5559">
        <w:rPr>
          <w:sz w:val="24"/>
          <w:szCs w:val="24"/>
        </w:rPr>
        <w:t>Závislost magnetické indukce na velikosti proudu</w:t>
      </w:r>
    </w:p>
    <w:tbl>
      <w:tblPr>
        <w:tblStyle w:val="Mkatabulky"/>
        <w:tblW w:w="9606" w:type="dxa"/>
        <w:tblLook w:val="04A0"/>
      </w:tblPr>
      <w:tblGrid>
        <w:gridCol w:w="9606"/>
      </w:tblGrid>
      <w:tr w:rsidR="00A64BF2" w:rsidRPr="008B5559" w:rsidTr="00F834B4">
        <w:trPr>
          <w:trHeight w:val="9497"/>
        </w:trPr>
        <w:tc>
          <w:tcPr>
            <w:tcW w:w="9606" w:type="dxa"/>
          </w:tcPr>
          <w:p w:rsidR="0010545A" w:rsidRPr="008B5559" w:rsidRDefault="0010545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  <w:p w:rsidR="002326BA" w:rsidRPr="008B5559" w:rsidRDefault="002326BA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6B72D9" w:rsidRPr="008B5559" w:rsidRDefault="006B72D9" w:rsidP="00A64BF2">
      <w:pPr>
        <w:rPr>
          <w:sz w:val="24"/>
          <w:szCs w:val="24"/>
        </w:rPr>
      </w:pPr>
    </w:p>
    <w:p w:rsidR="007D13BA" w:rsidRPr="008B5559" w:rsidRDefault="007D13BA" w:rsidP="00A64BF2">
      <w:pPr>
        <w:rPr>
          <w:sz w:val="24"/>
          <w:szCs w:val="24"/>
        </w:rPr>
      </w:pPr>
      <w:r w:rsidRPr="008B5559">
        <w:rPr>
          <w:sz w:val="24"/>
          <w:szCs w:val="24"/>
        </w:rPr>
        <w:lastRenderedPageBreak/>
        <w:t xml:space="preserve">b) </w:t>
      </w:r>
      <w:r w:rsidR="008B5559">
        <w:rPr>
          <w:sz w:val="24"/>
          <w:szCs w:val="24"/>
        </w:rPr>
        <w:t>Závislost magnetické indukce na počtu závitů cívky (do jednoho grafu)</w:t>
      </w:r>
    </w:p>
    <w:tbl>
      <w:tblPr>
        <w:tblStyle w:val="Mkatabulky"/>
        <w:tblW w:w="9666" w:type="dxa"/>
        <w:tblLook w:val="04A0"/>
      </w:tblPr>
      <w:tblGrid>
        <w:gridCol w:w="9666"/>
      </w:tblGrid>
      <w:tr w:rsidR="00F834B4" w:rsidRPr="008B5559" w:rsidTr="00F834B4">
        <w:trPr>
          <w:trHeight w:val="5049"/>
        </w:trPr>
        <w:tc>
          <w:tcPr>
            <w:tcW w:w="9666" w:type="dxa"/>
          </w:tcPr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Pr="00674AF5" w:rsidRDefault="00F834B4" w:rsidP="00F83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 xml:space="preserve"> = ……………………. </w:t>
            </w:r>
            <w:proofErr w:type="gramStart"/>
            <w:r>
              <w:rPr>
                <w:b/>
                <w:sz w:val="24"/>
                <w:szCs w:val="24"/>
              </w:rPr>
              <w:t>závitů</w:t>
            </w:r>
            <w:proofErr w:type="gramEnd"/>
            <w:r>
              <w:rPr>
                <w:b/>
                <w:sz w:val="24"/>
                <w:szCs w:val="24"/>
              </w:rPr>
              <w:t>,    B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 xml:space="preserve"> = …………… </w:t>
            </w:r>
            <w:proofErr w:type="spellStart"/>
            <w:r>
              <w:rPr>
                <w:b/>
                <w:sz w:val="24"/>
                <w:szCs w:val="24"/>
              </w:rPr>
              <w:t>mT</w:t>
            </w:r>
            <w:proofErr w:type="spellEnd"/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= ……………………. </w:t>
            </w:r>
            <w:proofErr w:type="gramStart"/>
            <w:r>
              <w:rPr>
                <w:b/>
                <w:sz w:val="24"/>
                <w:szCs w:val="24"/>
              </w:rPr>
              <w:t>závitů</w:t>
            </w:r>
            <w:proofErr w:type="gramEnd"/>
            <w:r>
              <w:rPr>
                <w:b/>
                <w:sz w:val="24"/>
                <w:szCs w:val="24"/>
              </w:rPr>
              <w:t>,     B</w:t>
            </w:r>
            <w:r w:rsidRPr="00674AF5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= …………… </w:t>
            </w:r>
            <w:proofErr w:type="spellStart"/>
            <w:r>
              <w:rPr>
                <w:b/>
                <w:sz w:val="24"/>
                <w:szCs w:val="24"/>
              </w:rPr>
              <w:t>mT</w:t>
            </w:r>
            <w:proofErr w:type="spellEnd"/>
          </w:p>
          <w:p w:rsidR="00F834B4" w:rsidRPr="00674AF5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</w:p>
          <w:p w:rsidR="00F834B4" w:rsidRDefault="00F834B4" w:rsidP="00F83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b/>
                <w:sz w:val="24"/>
                <w:szCs w:val="24"/>
              </w:rPr>
              <w:t xml:space="preserve"> = ……………………. </w:t>
            </w:r>
            <w:proofErr w:type="gramStart"/>
            <w:r>
              <w:rPr>
                <w:b/>
                <w:sz w:val="24"/>
                <w:szCs w:val="24"/>
              </w:rPr>
              <w:t>závitů</w:t>
            </w:r>
            <w:proofErr w:type="gramEnd"/>
            <w:r>
              <w:rPr>
                <w:b/>
                <w:sz w:val="24"/>
                <w:szCs w:val="24"/>
              </w:rPr>
              <w:t>,     B</w:t>
            </w:r>
            <w:r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b/>
                <w:sz w:val="24"/>
                <w:szCs w:val="24"/>
              </w:rPr>
              <w:t xml:space="preserve"> = …………… </w:t>
            </w:r>
            <w:proofErr w:type="spellStart"/>
            <w:r>
              <w:rPr>
                <w:b/>
                <w:sz w:val="24"/>
                <w:szCs w:val="24"/>
              </w:rPr>
              <w:t>mT</w:t>
            </w:r>
            <w:proofErr w:type="spellEnd"/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  <w:p w:rsidR="00F834B4" w:rsidRPr="008B5559" w:rsidRDefault="00F834B4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6B72D9" w:rsidRPr="008B5559" w:rsidRDefault="006B72D9" w:rsidP="00A64BF2">
      <w:pPr>
        <w:rPr>
          <w:b/>
          <w:sz w:val="28"/>
          <w:szCs w:val="28"/>
        </w:rPr>
      </w:pPr>
    </w:p>
    <w:p w:rsidR="00F834B4" w:rsidRDefault="00F834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4BF2" w:rsidRPr="008B5559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B5559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674AF5" w:rsidRDefault="00674AF5" w:rsidP="00674A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 Byla potvrzena naše hypotéza H1?</w:t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53DAB" w:rsidTr="00BC651C">
        <w:trPr>
          <w:trHeight w:val="4121"/>
        </w:trPr>
        <w:tc>
          <w:tcPr>
            <w:tcW w:w="9780" w:type="dxa"/>
          </w:tcPr>
          <w:p w:rsidR="00A53DAB" w:rsidRDefault="00A53DAB" w:rsidP="00BC651C">
            <w:pPr>
              <w:rPr>
                <w:b/>
                <w:sz w:val="24"/>
                <w:szCs w:val="24"/>
              </w:rPr>
            </w:pPr>
          </w:p>
        </w:tc>
      </w:tr>
    </w:tbl>
    <w:p w:rsidR="006B72D9" w:rsidRDefault="006B72D9"/>
    <w:p w:rsidR="00674AF5" w:rsidRPr="00674AF5" w:rsidRDefault="00674AF5" w:rsidP="00674AF5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74AF5">
        <w:rPr>
          <w:sz w:val="24"/>
          <w:szCs w:val="24"/>
        </w:rPr>
        <w:t>Pokud naměřená data nepotvrdila hypotéz</w:t>
      </w:r>
      <w:r w:rsidR="00F834B4">
        <w:rPr>
          <w:sz w:val="24"/>
          <w:szCs w:val="24"/>
        </w:rPr>
        <w:t>u</w:t>
      </w:r>
      <w:r w:rsidRPr="00674AF5">
        <w:rPr>
          <w:sz w:val="24"/>
          <w:szCs w:val="24"/>
        </w:rPr>
        <w:t xml:space="preserve"> nebo se vyskytly nějaké odchylky od teoretických hodnot, uveďte jejich možné příčiny.</w:t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1A4C22" w:rsidTr="005C504E">
        <w:trPr>
          <w:trHeight w:val="4121"/>
        </w:trPr>
        <w:tc>
          <w:tcPr>
            <w:tcW w:w="9780" w:type="dxa"/>
          </w:tcPr>
          <w:p w:rsidR="001A4C22" w:rsidRDefault="001A4C22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1A4C22" w:rsidRDefault="001A4C22"/>
    <w:p w:rsidR="001A4C22" w:rsidRDefault="001A4C22">
      <w:r>
        <w:br w:type="page"/>
      </w:r>
    </w:p>
    <w:p w:rsidR="001A4C22" w:rsidRDefault="001A4C22" w:rsidP="001A4C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Byla potvrzena naše hypotéza H2?</w:t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1A4C22" w:rsidTr="005C504E">
        <w:trPr>
          <w:trHeight w:val="4121"/>
        </w:trPr>
        <w:tc>
          <w:tcPr>
            <w:tcW w:w="9780" w:type="dxa"/>
          </w:tcPr>
          <w:p w:rsidR="001A4C22" w:rsidRDefault="001A4C22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1A4C22" w:rsidRDefault="001A4C22" w:rsidP="001A4C22"/>
    <w:p w:rsidR="001A4C22" w:rsidRPr="00674AF5" w:rsidRDefault="001A4C22" w:rsidP="001A4C22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74AF5">
        <w:rPr>
          <w:sz w:val="24"/>
          <w:szCs w:val="24"/>
        </w:rPr>
        <w:t>Pokud naměřená data nepotvrdila hypotéz</w:t>
      </w:r>
      <w:r w:rsidR="00F834B4">
        <w:rPr>
          <w:sz w:val="24"/>
          <w:szCs w:val="24"/>
        </w:rPr>
        <w:t>u</w:t>
      </w:r>
      <w:r w:rsidRPr="00674AF5">
        <w:rPr>
          <w:sz w:val="24"/>
          <w:szCs w:val="24"/>
        </w:rPr>
        <w:t xml:space="preserve"> nebo se vyskytly nějaké odchylky od teoretických hodnot, uveďte jejich možné příčiny.</w:t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1A4C22" w:rsidTr="005C504E">
        <w:trPr>
          <w:trHeight w:val="4121"/>
        </w:trPr>
        <w:tc>
          <w:tcPr>
            <w:tcW w:w="9780" w:type="dxa"/>
          </w:tcPr>
          <w:p w:rsidR="001A4C22" w:rsidRDefault="001A4C22" w:rsidP="005C504E">
            <w:pPr>
              <w:rPr>
                <w:b/>
                <w:sz w:val="24"/>
                <w:szCs w:val="24"/>
              </w:rPr>
            </w:pPr>
          </w:p>
        </w:tc>
      </w:tr>
    </w:tbl>
    <w:p w:rsidR="001A4C22" w:rsidRDefault="001A4C22" w:rsidP="001A4C22"/>
    <w:p w:rsidR="001A4C22" w:rsidRDefault="001A4C22"/>
    <w:sectPr w:rsidR="001A4C22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873E0"/>
    <w:rsid w:val="000A27C4"/>
    <w:rsid w:val="000E6FD8"/>
    <w:rsid w:val="000F46DA"/>
    <w:rsid w:val="0010545A"/>
    <w:rsid w:val="001720AD"/>
    <w:rsid w:val="00187563"/>
    <w:rsid w:val="001A0AC5"/>
    <w:rsid w:val="001A2AB8"/>
    <w:rsid w:val="001A4C22"/>
    <w:rsid w:val="002326BA"/>
    <w:rsid w:val="002B02D0"/>
    <w:rsid w:val="002C2E29"/>
    <w:rsid w:val="002E10E1"/>
    <w:rsid w:val="00311319"/>
    <w:rsid w:val="00350716"/>
    <w:rsid w:val="00417CE6"/>
    <w:rsid w:val="00460B7A"/>
    <w:rsid w:val="0049059F"/>
    <w:rsid w:val="004A12F6"/>
    <w:rsid w:val="004A316E"/>
    <w:rsid w:val="004A6F3C"/>
    <w:rsid w:val="0050707A"/>
    <w:rsid w:val="00593F76"/>
    <w:rsid w:val="00595459"/>
    <w:rsid w:val="005D39C8"/>
    <w:rsid w:val="0067249C"/>
    <w:rsid w:val="00674AF5"/>
    <w:rsid w:val="006B72D9"/>
    <w:rsid w:val="006C68C1"/>
    <w:rsid w:val="006E7A7A"/>
    <w:rsid w:val="007A6C9D"/>
    <w:rsid w:val="007D13BA"/>
    <w:rsid w:val="007D27FA"/>
    <w:rsid w:val="00811EFE"/>
    <w:rsid w:val="0081358A"/>
    <w:rsid w:val="00895666"/>
    <w:rsid w:val="008B5559"/>
    <w:rsid w:val="008E51C8"/>
    <w:rsid w:val="0096775D"/>
    <w:rsid w:val="009A3AD8"/>
    <w:rsid w:val="009D54A3"/>
    <w:rsid w:val="009E743D"/>
    <w:rsid w:val="00A31669"/>
    <w:rsid w:val="00A53DAB"/>
    <w:rsid w:val="00A64BF2"/>
    <w:rsid w:val="00A742BB"/>
    <w:rsid w:val="00AB2102"/>
    <w:rsid w:val="00AF1B50"/>
    <w:rsid w:val="00B445A1"/>
    <w:rsid w:val="00B64AC5"/>
    <w:rsid w:val="00B65FCE"/>
    <w:rsid w:val="00BC5998"/>
    <w:rsid w:val="00BC651C"/>
    <w:rsid w:val="00C03BDC"/>
    <w:rsid w:val="00C04476"/>
    <w:rsid w:val="00C85145"/>
    <w:rsid w:val="00D4362E"/>
    <w:rsid w:val="00DB5787"/>
    <w:rsid w:val="00DB6E2E"/>
    <w:rsid w:val="00DE1DF2"/>
    <w:rsid w:val="00E458FB"/>
    <w:rsid w:val="00EC2E60"/>
    <w:rsid w:val="00EE5ACF"/>
    <w:rsid w:val="00EF14EB"/>
    <w:rsid w:val="00F26A4F"/>
    <w:rsid w:val="00F834B4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Zpat">
    <w:name w:val="footer"/>
    <w:basedOn w:val="Normln"/>
    <w:link w:val="ZpatChar"/>
    <w:uiPriority w:val="99"/>
    <w:rsid w:val="008E51C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51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Zpat">
    <w:name w:val="footer"/>
    <w:basedOn w:val="Normln"/>
    <w:link w:val="ZpatChar"/>
    <w:uiPriority w:val="99"/>
    <w:rsid w:val="008E51C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5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4</cp:revision>
  <cp:lastPrinted>2013-03-25T07:41:00Z</cp:lastPrinted>
  <dcterms:created xsi:type="dcterms:W3CDTF">2013-10-23T05:56:00Z</dcterms:created>
  <dcterms:modified xsi:type="dcterms:W3CDTF">2013-10-23T06:27:00Z</dcterms:modified>
</cp:coreProperties>
</file>