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17" w:rsidRDefault="00254B17" w:rsidP="00254B17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254B17" w:rsidRPr="00BC5998" w:rsidTr="007267EE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254B17" w:rsidRPr="00BC5998" w:rsidTr="007267EE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B17" w:rsidRPr="00BC5998" w:rsidRDefault="00254B17" w:rsidP="007267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254B17" w:rsidRPr="00BC5998" w:rsidRDefault="00254B17" w:rsidP="00726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54B17" w:rsidRPr="00BC5998" w:rsidTr="007267EE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254B17" w:rsidRPr="00BC5998" w:rsidRDefault="00254B17" w:rsidP="0072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254B17" w:rsidRPr="00BC5998" w:rsidTr="007267EE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B17" w:rsidRPr="00BC5998" w:rsidRDefault="00254B17" w:rsidP="0072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254B17" w:rsidRPr="00BC5998" w:rsidTr="007267EE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B17" w:rsidRPr="00BC5998" w:rsidRDefault="00254B17" w:rsidP="0072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254B17" w:rsidRPr="00BC5998" w:rsidTr="007267EE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B17" w:rsidRPr="00BC5998" w:rsidRDefault="00254B17" w:rsidP="007267EE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54B17" w:rsidRPr="00BC5998" w:rsidTr="007267EE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522BD3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Početní určení definičního oboru funkce</w:t>
            </w: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522B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ZUR_MAT_2</w:t>
            </w:r>
            <w:r w:rsidR="00522BD3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254B17" w:rsidRPr="00BC5998" w:rsidTr="007267EE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B17" w:rsidRPr="008B398F" w:rsidRDefault="008B398F" w:rsidP="008B39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1., </w:t>
            </w:r>
            <w:r w:rsidR="002C0225" w:rsidRPr="008B398F">
              <w:rPr>
                <w:rFonts w:ascii="Arial" w:eastAsia="Times New Roman" w:hAnsi="Arial" w:cs="Arial"/>
                <w:color w:val="000000"/>
              </w:rPr>
              <w:t>2.</w:t>
            </w:r>
            <w:r>
              <w:rPr>
                <w:rFonts w:ascii="Arial" w:eastAsia="Times New Roman" w:hAnsi="Arial" w:cs="Arial"/>
                <w:color w:val="000000"/>
              </w:rPr>
              <w:t>, 4.</w:t>
            </w:r>
            <w:r w:rsidR="00254B17"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technické lyceum</w:t>
            </w:r>
            <w:r w:rsidR="00254B17"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2C0225" w:rsidRPr="00BC5998" w:rsidTr="002C0225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C0225" w:rsidRPr="00BC5998" w:rsidRDefault="002C0225" w:rsidP="007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C0225" w:rsidRPr="00BC5998" w:rsidRDefault="002C0225" w:rsidP="008B39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Početní určení definičního oboru funkce – </w:t>
            </w:r>
            <w:r w:rsidR="008B398F">
              <w:rPr>
                <w:rFonts w:ascii="Arial" w:eastAsia="Times New Roman" w:hAnsi="Arial" w:cs="Arial"/>
                <w:color w:val="000000"/>
              </w:rPr>
              <w:t xml:space="preserve">pracovní list s výkladovou částí a řešenými příklady. Pracovní list umožňuje použití v každém ročníku s ohledem na probrané učivo. 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4B17" w:rsidRPr="00BC5998" w:rsidTr="007267EE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4B17" w:rsidRPr="00BC5998" w:rsidTr="007267EE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B17" w:rsidRPr="00BC5998" w:rsidRDefault="00254B17" w:rsidP="007267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254B17" w:rsidRDefault="00254B17" w:rsidP="00254B17">
      <w:pPr>
        <w:rPr>
          <w:rFonts w:ascii="Arial" w:hAnsi="Arial" w:cs="Arial"/>
          <w:sz w:val="24"/>
          <w:szCs w:val="24"/>
        </w:rPr>
      </w:pPr>
    </w:p>
    <w:p w:rsidR="00254B17" w:rsidRDefault="00254B17" w:rsidP="00254B17">
      <w:r>
        <w:br w:type="page"/>
      </w:r>
    </w:p>
    <w:p w:rsidR="007039E5" w:rsidRDefault="007039E5">
      <w:pPr>
        <w:rPr>
          <w:sz w:val="20"/>
          <w:szCs w:val="20"/>
        </w:rPr>
      </w:pPr>
      <w:r>
        <w:rPr>
          <w:sz w:val="20"/>
          <w:szCs w:val="20"/>
        </w:rPr>
        <w:lastRenderedPageBreak/>
        <w:t>Pracovní list – teoretická část</w:t>
      </w:r>
    </w:p>
    <w:p w:rsidR="00FC7C52" w:rsidRDefault="007039E5">
      <w:pPr>
        <w:rPr>
          <w:b/>
          <w:sz w:val="20"/>
          <w:szCs w:val="20"/>
        </w:rPr>
      </w:pPr>
      <w:r w:rsidRPr="007039E5">
        <w:rPr>
          <w:b/>
          <w:sz w:val="28"/>
          <w:szCs w:val="28"/>
        </w:rPr>
        <w:t>Početní určení definičního oboru funkce</w:t>
      </w:r>
      <w:r w:rsidRPr="007039E5">
        <w:rPr>
          <w:b/>
          <w:sz w:val="20"/>
          <w:szCs w:val="20"/>
        </w:rPr>
        <w:t xml:space="preserve"> </w:t>
      </w:r>
    </w:p>
    <w:p w:rsidR="007039E5" w:rsidRPr="007039E5" w:rsidRDefault="007039E5" w:rsidP="0024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039E5">
        <w:rPr>
          <w:b/>
          <w:sz w:val="24"/>
          <w:szCs w:val="24"/>
        </w:rPr>
        <w:t>Základní teoretické informace:</w:t>
      </w:r>
    </w:p>
    <w:p w:rsidR="007039E5" w:rsidRPr="005E20EC" w:rsidRDefault="007039E5" w:rsidP="002419D3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321EF9">
        <w:rPr>
          <w:b/>
          <w:sz w:val="24"/>
          <w:szCs w:val="24"/>
        </w:rPr>
        <w:t>Výraz ve jmenovateli zlomku se nesmí rovnat nule.</w:t>
      </w:r>
      <w:r>
        <w:rPr>
          <w:sz w:val="24"/>
          <w:szCs w:val="24"/>
        </w:rPr>
        <w:t xml:space="preserve"> </w:t>
      </w:r>
      <w:r w:rsidR="00321EF9">
        <w:rPr>
          <w:sz w:val="24"/>
          <w:szCs w:val="24"/>
        </w:rPr>
        <w:br/>
      </w:r>
      <w:r>
        <w:rPr>
          <w:sz w:val="24"/>
          <w:szCs w:val="24"/>
        </w:rPr>
        <w:t xml:space="preserve">Proč? </w:t>
      </w:r>
      <w:r w:rsidR="002A1669">
        <w:rPr>
          <w:sz w:val="24"/>
          <w:szCs w:val="24"/>
        </w:rPr>
        <w:br/>
      </w:r>
      <w:r>
        <w:rPr>
          <w:sz w:val="24"/>
          <w:szCs w:val="24"/>
        </w:rPr>
        <w:t>Protože nulou nelze dělit.</w:t>
      </w:r>
    </w:p>
    <w:p w:rsidR="005E20EC" w:rsidRPr="007039E5" w:rsidRDefault="005E20EC" w:rsidP="002419D3">
      <w:pPr>
        <w:pStyle w:val="Odstavecseseznamem"/>
        <w:ind w:left="405"/>
        <w:rPr>
          <w:b/>
          <w:sz w:val="24"/>
          <w:szCs w:val="24"/>
        </w:rPr>
      </w:pPr>
    </w:p>
    <w:p w:rsidR="007039E5" w:rsidRPr="005E20EC" w:rsidRDefault="00321EF9" w:rsidP="002419D3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3289F">
        <w:rPr>
          <w:b/>
          <w:sz w:val="24"/>
          <w:szCs w:val="24"/>
        </w:rPr>
        <w:t>Výraz pod odmocninou musí být nezáporný 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≥0</m:t>
        </m:r>
      </m:oMath>
      <w:r w:rsidR="009B31F3" w:rsidRPr="009B31F3">
        <w:rPr>
          <w:rFonts w:eastAsiaTheme="minorEastAsia"/>
          <w:b/>
          <w:sz w:val="24"/>
          <w:szCs w:val="24"/>
        </w:rPr>
        <w:t>).</w:t>
      </w:r>
      <w:r w:rsidR="00C3289F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t>Proč</w:t>
      </w:r>
      <w:r w:rsidR="00C3289F">
        <w:rPr>
          <w:rFonts w:eastAsiaTheme="minorEastAsia"/>
          <w:sz w:val="24"/>
          <w:szCs w:val="24"/>
        </w:rPr>
        <w:t xml:space="preserve">? </w:t>
      </w:r>
      <w:r w:rsidR="002A1669">
        <w:rPr>
          <w:rFonts w:eastAsiaTheme="minorEastAsia"/>
          <w:sz w:val="24"/>
          <w:szCs w:val="24"/>
        </w:rPr>
        <w:br/>
      </w:r>
      <w:r w:rsidR="00D85204">
        <w:rPr>
          <w:rFonts w:eastAsiaTheme="minorEastAsia"/>
          <w:sz w:val="24"/>
          <w:szCs w:val="24"/>
        </w:rPr>
        <w:t>Protože je definována pouze odmocnina z nezáporného čísla. Nelze spočítat odmocninu z čísla záporného.</w:t>
      </w:r>
    </w:p>
    <w:p w:rsidR="005E20EC" w:rsidRPr="005E20EC" w:rsidRDefault="005E20EC" w:rsidP="002419D3">
      <w:pPr>
        <w:pStyle w:val="Odstavecseseznamem"/>
        <w:rPr>
          <w:b/>
          <w:sz w:val="24"/>
          <w:szCs w:val="24"/>
        </w:rPr>
      </w:pPr>
    </w:p>
    <w:p w:rsidR="005E20EC" w:rsidRPr="002A1669" w:rsidRDefault="00552B90" w:rsidP="002419D3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Je-li odmocnina ve jmenovateli zlomku, musí</w:t>
      </w:r>
      <w:r w:rsidR="005D640B">
        <w:rPr>
          <w:b/>
          <w:sz w:val="24"/>
          <w:szCs w:val="24"/>
        </w:rPr>
        <w:t xml:space="preserve"> být</w:t>
      </w:r>
      <w:r w:rsidR="00665BB4">
        <w:rPr>
          <w:b/>
          <w:sz w:val="24"/>
          <w:szCs w:val="24"/>
        </w:rPr>
        <w:t xml:space="preserve"> výraz pod odmocninou </w:t>
      </w:r>
      <w:r>
        <w:rPr>
          <w:b/>
          <w:sz w:val="24"/>
          <w:szCs w:val="24"/>
        </w:rPr>
        <w:t>kladný (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&gt;0</m:t>
        </m:r>
      </m:oMath>
      <w:r>
        <w:rPr>
          <w:b/>
          <w:sz w:val="24"/>
          <w:szCs w:val="24"/>
        </w:rPr>
        <w:t>).</w:t>
      </w:r>
      <w:r w:rsidR="005A70B2">
        <w:rPr>
          <w:b/>
          <w:sz w:val="24"/>
          <w:szCs w:val="24"/>
        </w:rPr>
        <w:br/>
      </w:r>
      <w:r w:rsidR="005A70B2">
        <w:rPr>
          <w:sz w:val="24"/>
          <w:szCs w:val="24"/>
        </w:rPr>
        <w:t xml:space="preserve">Proč? </w:t>
      </w:r>
      <w:r w:rsidR="008841DB">
        <w:rPr>
          <w:sz w:val="24"/>
          <w:szCs w:val="24"/>
        </w:rPr>
        <w:br/>
      </w:r>
      <w:r w:rsidR="005A70B2">
        <w:rPr>
          <w:sz w:val="24"/>
          <w:szCs w:val="24"/>
        </w:rPr>
        <w:t xml:space="preserve">Jestliže výraz pod odmocninou musí být nezáporný a výraz ve jmenovateli zlomku se nesmí rovnat nule, pak z toho plyne, že výraz pod odmocninou, která se vyskytuje ve jmenovateli zlomku, musí být kladný. </w:t>
      </w:r>
    </w:p>
    <w:p w:rsidR="002A1669" w:rsidRPr="002A1669" w:rsidRDefault="002A1669" w:rsidP="002419D3">
      <w:pPr>
        <w:pStyle w:val="Odstavecseseznamem"/>
        <w:rPr>
          <w:b/>
          <w:sz w:val="24"/>
          <w:szCs w:val="24"/>
        </w:rPr>
      </w:pPr>
    </w:p>
    <w:p w:rsidR="002A1669" w:rsidRPr="004E38F3" w:rsidRDefault="002A1669" w:rsidP="002419D3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Logaritmovaný výraz musí být kladný.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Proč? </w:t>
      </w:r>
      <w:r w:rsidR="008841DB">
        <w:rPr>
          <w:sz w:val="24"/>
          <w:szCs w:val="24"/>
        </w:rPr>
        <w:br/>
      </w:r>
      <w:r>
        <w:rPr>
          <w:sz w:val="24"/>
          <w:szCs w:val="24"/>
        </w:rPr>
        <w:t>Protože je definován pouze logaritmus kladného čísla. Logaritmus nuly, ani logaritmus záporného čísla nelze spočítat.</w:t>
      </w:r>
    </w:p>
    <w:p w:rsidR="004E38F3" w:rsidRPr="004E38F3" w:rsidRDefault="004E38F3" w:rsidP="004E38F3">
      <w:pPr>
        <w:pStyle w:val="Odstavecseseznamem"/>
        <w:rPr>
          <w:b/>
          <w:sz w:val="24"/>
          <w:szCs w:val="24"/>
        </w:rPr>
      </w:pPr>
    </w:p>
    <w:p w:rsidR="004E38F3" w:rsidRDefault="004E38F3" w:rsidP="004E38F3">
      <w:pPr>
        <w:pStyle w:val="Odstavecseseznamem"/>
        <w:ind w:left="405"/>
        <w:rPr>
          <w:b/>
          <w:sz w:val="24"/>
          <w:szCs w:val="24"/>
        </w:rPr>
      </w:pPr>
    </w:p>
    <w:p w:rsidR="004E38F3" w:rsidRDefault="004E38F3" w:rsidP="004E38F3">
      <w:pPr>
        <w:pStyle w:val="Odstavecseseznamem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>Jak postupovat při určení definičního oboru funkce?</w:t>
      </w:r>
    </w:p>
    <w:p w:rsidR="004E38F3" w:rsidRDefault="004E38F3" w:rsidP="004E38F3">
      <w:pPr>
        <w:pStyle w:val="Odstavecseseznamem"/>
        <w:ind w:left="405"/>
        <w:rPr>
          <w:b/>
          <w:sz w:val="24"/>
          <w:szCs w:val="24"/>
        </w:rPr>
      </w:pPr>
    </w:p>
    <w:p w:rsidR="004E38F3" w:rsidRPr="004E38F3" w:rsidRDefault="004E38F3" w:rsidP="004E38F3">
      <w:pPr>
        <w:pStyle w:val="Odstavecseseznamem"/>
        <w:ind w:left="405"/>
        <w:rPr>
          <w:sz w:val="24"/>
          <w:szCs w:val="24"/>
        </w:rPr>
      </w:pPr>
      <w:r w:rsidRPr="004E38F3">
        <w:rPr>
          <w:sz w:val="24"/>
          <w:szCs w:val="24"/>
        </w:rPr>
        <w:t>V následujících schematicky vyjádřených předpisech funkcí aplikujte teoretické znalosti.</w:t>
      </w:r>
    </w:p>
    <w:p w:rsidR="004E38F3" w:rsidRPr="002A1669" w:rsidRDefault="004E38F3" w:rsidP="002A1669">
      <w:pPr>
        <w:pStyle w:val="Odstavecseseznamem"/>
        <w:rPr>
          <w:b/>
          <w:sz w:val="24"/>
          <w:szCs w:val="24"/>
        </w:rPr>
      </w:pPr>
    </w:p>
    <w:p w:rsidR="00F6212C" w:rsidRPr="00F6212C" w:rsidRDefault="0050445E" w:rsidP="0079449E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A+B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C-D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    </m:t>
        </m:r>
      </m:oMath>
    </w:p>
    <w:p w:rsidR="0079449E" w:rsidRPr="00F6212C" w:rsidRDefault="004E38F3" w:rsidP="00F6212C">
      <w:pPr>
        <w:pStyle w:val="Odstavecseseznamem"/>
        <w:tabs>
          <w:tab w:val="left" w:pos="4820"/>
        </w:tabs>
        <w:rPr>
          <w:rFonts w:eastAsiaTheme="minorEastAsia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   </m:t>
          </m:r>
        </m:oMath>
      </m:oMathPara>
    </w:p>
    <w:p w:rsidR="00F6212C" w:rsidRPr="00F6212C" w:rsidRDefault="0050445E" w:rsidP="00F6212C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A+B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C-D+E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</m:t>
        </m:r>
      </m:oMath>
    </w:p>
    <w:p w:rsidR="00F6212C" w:rsidRPr="00F6212C" w:rsidRDefault="00F6212C" w:rsidP="00F6212C">
      <w:pPr>
        <w:pStyle w:val="Odstavecseseznamem"/>
        <w:rPr>
          <w:rFonts w:eastAsiaTheme="minorEastAsia"/>
          <w:b/>
          <w:sz w:val="24"/>
          <w:szCs w:val="24"/>
        </w:rPr>
      </w:pPr>
    </w:p>
    <w:p w:rsidR="0079449E" w:rsidRPr="00F6212C" w:rsidRDefault="0050445E" w:rsidP="0079449E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A+B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(A-B)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E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-G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>-H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        </m:t>
        </m:r>
      </m:oMath>
    </w:p>
    <w:p w:rsidR="00F6212C" w:rsidRPr="00F6212C" w:rsidRDefault="00F6212C" w:rsidP="00F6212C">
      <w:pPr>
        <w:pStyle w:val="Odstavecseseznamem"/>
        <w:rPr>
          <w:rFonts w:eastAsiaTheme="minorEastAsia"/>
          <w:b/>
          <w:sz w:val="24"/>
          <w:szCs w:val="24"/>
        </w:rPr>
      </w:pPr>
    </w:p>
    <w:p w:rsidR="00F6212C" w:rsidRPr="006B702A" w:rsidRDefault="0050445E" w:rsidP="0079449E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A+B       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5 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A-B</m:t>
            </m:r>
          </m:e>
        </m:d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  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 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6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:   y=A+ln 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B+C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</w:p>
    <w:p w:rsidR="006B702A" w:rsidRPr="006B702A" w:rsidRDefault="006B702A" w:rsidP="006B702A">
      <w:pPr>
        <w:pStyle w:val="Odstavecseseznamem"/>
        <w:rPr>
          <w:rFonts w:eastAsiaTheme="minorEastAsia"/>
          <w:b/>
          <w:sz w:val="24"/>
          <w:szCs w:val="24"/>
        </w:rPr>
      </w:pPr>
    </w:p>
    <w:p w:rsidR="006B702A" w:rsidRDefault="006B702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6B702A" w:rsidRDefault="006B702A" w:rsidP="006B702A">
      <w:pPr>
        <w:rPr>
          <w:sz w:val="20"/>
          <w:szCs w:val="20"/>
        </w:rPr>
      </w:pPr>
      <w:r>
        <w:rPr>
          <w:sz w:val="20"/>
          <w:szCs w:val="20"/>
        </w:rPr>
        <w:lastRenderedPageBreak/>
        <w:t>Pracovní list – řešení určení D(f) schematicky vyjádřených funkcí</w:t>
      </w:r>
    </w:p>
    <w:p w:rsidR="00425259" w:rsidRDefault="00425259" w:rsidP="006B702A">
      <w:pPr>
        <w:rPr>
          <w:sz w:val="20"/>
          <w:szCs w:val="20"/>
        </w:rPr>
      </w:pPr>
    </w:p>
    <w:p w:rsidR="006B702A" w:rsidRPr="00F6212C" w:rsidRDefault="0050445E" w:rsidP="006B702A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A+B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C-D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                                           </m:t>
        </m:r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C-D≠0</m:t>
        </m:r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</m:t>
        </m:r>
      </m:oMath>
    </w:p>
    <w:p w:rsidR="006B702A" w:rsidRPr="00F6212C" w:rsidRDefault="006B702A" w:rsidP="006B702A">
      <w:pPr>
        <w:pStyle w:val="Odstavecseseznamem"/>
        <w:tabs>
          <w:tab w:val="left" w:pos="4820"/>
        </w:tabs>
        <w:rPr>
          <w:rFonts w:eastAsiaTheme="minorEastAsia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   </m:t>
          </m:r>
        </m:oMath>
      </m:oMathPara>
    </w:p>
    <w:p w:rsidR="006B702A" w:rsidRPr="00F6212C" w:rsidRDefault="0050445E" w:rsidP="006B702A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A+B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C-D+E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                                      </m:t>
        </m:r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 xml:space="preserve"> A+B≥0 ∧ C-D+E≠0</m:t>
        </m:r>
      </m:oMath>
    </w:p>
    <w:p w:rsidR="006B702A" w:rsidRPr="00F6212C" w:rsidRDefault="006B702A" w:rsidP="006B702A">
      <w:pPr>
        <w:pStyle w:val="Odstavecseseznamem"/>
        <w:rPr>
          <w:rFonts w:eastAsiaTheme="minorEastAsia"/>
          <w:b/>
          <w:sz w:val="24"/>
          <w:szCs w:val="24"/>
        </w:rPr>
      </w:pPr>
    </w:p>
    <w:p w:rsidR="006B702A" w:rsidRPr="00CB62CC" w:rsidRDefault="0050445E" w:rsidP="006B702A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A+B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A-B</m:t>
                </m:r>
              </m:e>
            </m:d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E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-G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-H         </m:t>
        </m:r>
        <m:d>
          <m:d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A+B</m:t>
            </m:r>
          </m:e>
        </m:d>
        <m:d>
          <m:d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A-B</m:t>
            </m:r>
          </m:e>
        </m:d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 xml:space="preserve">≠0∧ </m:t>
        </m:r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-G</m:t>
        </m:r>
        <m:r>
          <w:rPr>
            <w:rFonts w:ascii="Cambria Math" w:hAnsi="Cambria Math"/>
            <w:color w:val="FF0000"/>
            <w:sz w:val="32"/>
            <w:szCs w:val="32"/>
          </w:rPr>
          <m:t>&gt;0</m:t>
        </m:r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</m:t>
        </m:r>
      </m:oMath>
    </w:p>
    <w:p w:rsidR="00CB62CC" w:rsidRPr="00CB62CC" w:rsidRDefault="00CB62CC" w:rsidP="00CB62CC">
      <w:pPr>
        <w:pStyle w:val="Odstavecseseznamem"/>
        <w:rPr>
          <w:rFonts w:eastAsiaTheme="minorEastAsia"/>
          <w:b/>
          <w:sz w:val="24"/>
          <w:szCs w:val="24"/>
        </w:rPr>
      </w:pPr>
    </w:p>
    <w:p w:rsidR="00CB62CC" w:rsidRPr="00CB62CC" w:rsidRDefault="00CB62CC" w:rsidP="00CB62CC">
      <w:pPr>
        <w:pStyle w:val="Odstavecseseznamem"/>
        <w:tabs>
          <w:tab w:val="left" w:pos="4820"/>
        </w:tabs>
        <w:rPr>
          <w:rFonts w:eastAsiaTheme="minorEastAsia"/>
          <w:b/>
          <w:sz w:val="24"/>
          <w:szCs w:val="24"/>
        </w:rPr>
      </w:pPr>
    </w:p>
    <w:p w:rsidR="006B702A" w:rsidRPr="00CB62CC" w:rsidRDefault="0050445E" w:rsidP="006B702A">
      <w:pPr>
        <w:pStyle w:val="Odstavecseseznamem"/>
        <w:numPr>
          <w:ilvl w:val="0"/>
          <w:numId w:val="6"/>
        </w:numPr>
        <w:tabs>
          <w:tab w:val="left" w:pos="4820"/>
        </w:tabs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A+B       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5 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>:  y=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A-B</m:t>
            </m:r>
          </m:e>
        </m:d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    </m:t>
        </m:r>
        <m:sSub>
          <m:sSub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 f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6</m:t>
            </m:r>
          </m:sub>
        </m:sSub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:   y=A+ln 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B+C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</w:p>
    <w:p w:rsidR="00CB62CC" w:rsidRPr="006B702A" w:rsidRDefault="00CB62CC" w:rsidP="00CB62CC">
      <w:pPr>
        <w:pStyle w:val="Odstavecseseznamem"/>
        <w:tabs>
          <w:tab w:val="left" w:pos="4820"/>
        </w:tabs>
        <w:rPr>
          <w:rFonts w:eastAsiaTheme="minorEastAsia"/>
          <w:b/>
          <w:sz w:val="24"/>
          <w:szCs w:val="24"/>
        </w:rPr>
      </w:pPr>
    </w:p>
    <w:p w:rsidR="00425259" w:rsidRPr="00425259" w:rsidRDefault="0050445E" w:rsidP="006B702A">
      <w:pPr>
        <w:pStyle w:val="Odstavecseseznamem"/>
        <w:rPr>
          <w:rFonts w:eastAsiaTheme="minorEastAsia"/>
          <w:b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f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4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:    A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&gt;0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</m:t>
          </m:r>
          <m:sSub>
            <m:sSub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 xml:space="preserve">       f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5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:    A-B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&gt;0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</m:t>
          </m:r>
          <m:sSub>
            <m:sSub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f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6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:      </m:t>
          </m:r>
          <m:f>
            <m:f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B+C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D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</m:t>
          </m:r>
        </m:oMath>
      </m:oMathPara>
    </w:p>
    <w:p w:rsidR="006B702A" w:rsidRDefault="00CB62CC" w:rsidP="006B702A">
      <w:pPr>
        <w:pStyle w:val="Odstavecseseznamem"/>
        <w:rPr>
          <w:rFonts w:eastAsiaTheme="minorEastAsia"/>
          <w:b/>
          <w:color w:val="FF0000"/>
          <w:sz w:val="32"/>
          <w:szCs w:val="32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</m:t>
          </m:r>
        </m:oMath>
      </m:oMathPara>
    </w:p>
    <w:p w:rsidR="00450D04" w:rsidRDefault="00450D04" w:rsidP="006B702A">
      <w:pPr>
        <w:pStyle w:val="Odstavecseseznamem"/>
        <w:rPr>
          <w:rFonts w:eastAsiaTheme="minorEastAsia"/>
          <w:b/>
          <w:color w:val="FF0000"/>
          <w:sz w:val="32"/>
          <w:szCs w:val="32"/>
        </w:rPr>
      </w:pPr>
    </w:p>
    <w:p w:rsidR="00450D04" w:rsidRDefault="00450D04" w:rsidP="006B702A">
      <w:pPr>
        <w:pStyle w:val="Odstavecseseznamem"/>
        <w:rPr>
          <w:rFonts w:eastAsiaTheme="minorEastAsia"/>
          <w:b/>
          <w:color w:val="FF0000"/>
          <w:sz w:val="32"/>
          <w:szCs w:val="32"/>
        </w:rPr>
      </w:pPr>
    </w:p>
    <w:p w:rsidR="00450D04" w:rsidRDefault="00450D04" w:rsidP="00802FF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 w:val="32"/>
          <w:szCs w:val="32"/>
        </w:rPr>
      </w:pPr>
      <w:r w:rsidRPr="00450D04">
        <w:rPr>
          <w:rFonts w:eastAsiaTheme="minorEastAsia"/>
          <w:b/>
          <w:sz w:val="32"/>
          <w:szCs w:val="32"/>
        </w:rPr>
        <w:t xml:space="preserve">Urči pouze podmínky u následujících </w:t>
      </w:r>
      <w:r>
        <w:rPr>
          <w:rFonts w:eastAsiaTheme="minorEastAsia"/>
          <w:b/>
          <w:sz w:val="32"/>
          <w:szCs w:val="32"/>
        </w:rPr>
        <w:t>předpisů funkcí:</w:t>
      </w:r>
    </w:p>
    <w:p w:rsidR="00450D04" w:rsidRDefault="00450D04" w:rsidP="006B702A">
      <w:pPr>
        <w:pStyle w:val="Odstavecseseznamem"/>
        <w:rPr>
          <w:rFonts w:eastAsiaTheme="minorEastAsia"/>
          <w:b/>
          <w:sz w:val="32"/>
          <w:szCs w:val="32"/>
        </w:rPr>
      </w:pPr>
    </w:p>
    <w:p w:rsidR="000612E9" w:rsidRDefault="000612E9" w:rsidP="006B702A">
      <w:pPr>
        <w:pStyle w:val="Odstavecseseznamem"/>
        <w:rPr>
          <w:rFonts w:eastAsiaTheme="minorEastAsia"/>
          <w:b/>
          <w:sz w:val="32"/>
          <w:szCs w:val="32"/>
        </w:rPr>
      </w:pPr>
    </w:p>
    <w:p w:rsidR="00450D04" w:rsidRDefault="00450D04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f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:    y=4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-3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x-23</m:t>
        </m:r>
      </m:oMath>
    </w:p>
    <w:p w:rsidR="006340A4" w:rsidRPr="006340A4" w:rsidRDefault="006340A4" w:rsidP="00425259">
      <w:pPr>
        <w:pStyle w:val="Odstavecseseznamem"/>
        <w:ind w:left="1440"/>
        <w:rPr>
          <w:rFonts w:eastAsiaTheme="minorEastAsia"/>
          <w:b/>
          <w:sz w:val="20"/>
          <w:szCs w:val="20"/>
        </w:rPr>
      </w:pPr>
    </w:p>
    <w:p w:rsidR="006340A4" w:rsidRDefault="006340A4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g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: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y=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log 2x-5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 x</m:t>
            </m:r>
          </m:den>
        </m:f>
      </m:oMath>
    </w:p>
    <w:p w:rsidR="006340A4" w:rsidRPr="006340A4" w:rsidRDefault="006340A4" w:rsidP="004D7122">
      <w:pPr>
        <w:pStyle w:val="Odstavecseseznamem"/>
        <w:ind w:left="1440"/>
        <w:rPr>
          <w:rFonts w:eastAsiaTheme="minorEastAsia"/>
          <w:b/>
          <w:sz w:val="20"/>
          <w:szCs w:val="20"/>
        </w:rPr>
      </w:pPr>
    </w:p>
    <w:p w:rsidR="006340A4" w:rsidRDefault="006340A4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h: 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log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x-2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den>
        </m:f>
      </m:oMath>
      <w:r>
        <w:rPr>
          <w:rFonts w:eastAsiaTheme="minorEastAsia"/>
          <w:b/>
          <w:sz w:val="32"/>
          <w:szCs w:val="32"/>
        </w:rPr>
        <w:t xml:space="preserve"> </w:t>
      </w:r>
    </w:p>
    <w:p w:rsidR="0099326B" w:rsidRPr="0099326B" w:rsidRDefault="0099326B" w:rsidP="0099326B">
      <w:pPr>
        <w:pStyle w:val="Odstavecseseznamem"/>
        <w:rPr>
          <w:rFonts w:eastAsiaTheme="minorEastAsia"/>
          <w:b/>
          <w:sz w:val="32"/>
          <w:szCs w:val="32"/>
        </w:rPr>
      </w:pPr>
    </w:p>
    <w:p w:rsidR="0099326B" w:rsidRPr="006340A4" w:rsidRDefault="0099326B" w:rsidP="0099326B">
      <w:pPr>
        <w:pStyle w:val="Odstavecseseznamem"/>
        <w:ind w:left="1440"/>
        <w:rPr>
          <w:rFonts w:eastAsiaTheme="minorEastAsia"/>
          <w:b/>
          <w:sz w:val="32"/>
          <w:szCs w:val="32"/>
        </w:rPr>
      </w:pPr>
    </w:p>
    <w:p w:rsidR="00450D04" w:rsidRPr="00F27E81" w:rsidRDefault="00F27E81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color w:val="FF0000"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>f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:     </m:t>
        </m:r>
        <m:r>
          <m:rPr>
            <m:sty m:val="p"/>
          </m:rPr>
          <w:rPr>
            <w:rFonts w:ascii="Cambria Math" w:eastAsiaTheme="minorEastAsia" w:hAnsi="Cambria Math"/>
            <w:color w:val="FF0000"/>
            <w:sz w:val="32"/>
            <w:szCs w:val="32"/>
          </w:rPr>
          <m:t>žádná podmínka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>,  x∈R</m:t>
        </m:r>
      </m:oMath>
    </w:p>
    <w:p w:rsidR="00B46BBA" w:rsidRPr="00B46BBA" w:rsidRDefault="00B46BBA" w:rsidP="004D7122">
      <w:pPr>
        <w:pStyle w:val="Odstavecseseznamem"/>
        <w:ind w:left="1440"/>
        <w:rPr>
          <w:rFonts w:eastAsiaTheme="minorEastAsia"/>
          <w:b/>
          <w:color w:val="FF0000"/>
          <w:sz w:val="20"/>
          <w:szCs w:val="20"/>
        </w:rPr>
      </w:pPr>
    </w:p>
    <w:p w:rsidR="003D3134" w:rsidRPr="001F38D4" w:rsidRDefault="001F38D4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color w:val="FF0000"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>g:     2x&gt;0 ∧ log 2x-5≥0  ∧ x&gt;0 ∧log x≠0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 </m:t>
        </m:r>
      </m:oMath>
    </w:p>
    <w:p w:rsidR="004D62B6" w:rsidRPr="0099326B" w:rsidRDefault="004D62B6" w:rsidP="0099326B">
      <w:pPr>
        <w:pStyle w:val="Odstavecseseznamem"/>
        <w:ind w:left="1418"/>
        <w:rPr>
          <w:rFonts w:eastAsiaTheme="minorEastAsia"/>
          <w:b/>
          <w:color w:val="FF0000"/>
          <w:sz w:val="20"/>
          <w:szCs w:val="20"/>
        </w:rPr>
      </w:pPr>
    </w:p>
    <w:p w:rsidR="004D62B6" w:rsidRPr="001F38D4" w:rsidRDefault="001F38D4" w:rsidP="00450D04">
      <w:pPr>
        <w:pStyle w:val="Odstavecseseznamem"/>
        <w:numPr>
          <w:ilvl w:val="0"/>
          <w:numId w:val="7"/>
        </w:numPr>
        <w:rPr>
          <w:rFonts w:eastAsiaTheme="minorEastAsia"/>
          <w:b/>
          <w:color w:val="FF0000"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h:     x≠0  ∧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color w:val="FF0000"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-2&gt;0  ∧  x-2&gt;0  ∧  log </m:t>
        </m:r>
        <m:d>
          <m:dPr>
            <m:ctrlPr>
              <w:rPr>
                <w:rFonts w:ascii="Cambria Math" w:eastAsiaTheme="minorEastAsia" w:hAnsi="Cambria Math"/>
                <w:b/>
                <w:color w:val="FF0000"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x-2</m:t>
            </m:r>
          </m:e>
        </m:d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>≠0</m:t>
        </m:r>
      </m:oMath>
    </w:p>
    <w:p w:rsidR="00A67223" w:rsidRPr="00A67223" w:rsidRDefault="00A67223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color w:val="FF0000"/>
          <w:sz w:val="32"/>
          <w:szCs w:val="32"/>
        </w:rPr>
        <w:br w:type="page"/>
      </w:r>
    </w:p>
    <w:p w:rsidR="009F25C8" w:rsidRDefault="009F25C8" w:rsidP="009F25C8">
      <w:pPr>
        <w:rPr>
          <w:sz w:val="20"/>
          <w:szCs w:val="20"/>
        </w:rPr>
      </w:pPr>
      <w:r>
        <w:rPr>
          <w:sz w:val="20"/>
          <w:szCs w:val="20"/>
        </w:rPr>
        <w:lastRenderedPageBreak/>
        <w:t>Zadání pracovního listu</w:t>
      </w:r>
    </w:p>
    <w:p w:rsidR="009F25C8" w:rsidRDefault="009F25C8" w:rsidP="009F25C8">
      <w:pPr>
        <w:rPr>
          <w:sz w:val="20"/>
          <w:szCs w:val="20"/>
        </w:rPr>
      </w:pPr>
    </w:p>
    <w:p w:rsidR="00A67223" w:rsidRDefault="009F25C8" w:rsidP="009F25C8">
      <w:pPr>
        <w:pStyle w:val="Odstavecseseznamem"/>
        <w:ind w:left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Urči definiční obor následujících funkcí:</w:t>
      </w:r>
    </w:p>
    <w:p w:rsidR="00DD54E1" w:rsidRDefault="00DD54E1" w:rsidP="009F25C8">
      <w:pPr>
        <w:pStyle w:val="Odstavecseseznamem"/>
        <w:ind w:left="0"/>
        <w:rPr>
          <w:rFonts w:eastAsiaTheme="minorEastAsia"/>
          <w:b/>
          <w:sz w:val="24"/>
          <w:szCs w:val="24"/>
        </w:rPr>
      </w:pPr>
    </w:p>
    <w:p w:rsidR="009F25C8" w:rsidRDefault="009F25C8" w:rsidP="009F25C8">
      <w:pPr>
        <w:pStyle w:val="Odstavecseseznamem"/>
        <w:ind w:left="0"/>
        <w:rPr>
          <w:rFonts w:eastAsiaTheme="minorEastAsia"/>
          <w:b/>
          <w:sz w:val="24"/>
          <w:szCs w:val="24"/>
        </w:rPr>
      </w:pPr>
    </w:p>
    <w:p w:rsidR="009F25C8" w:rsidRPr="00A90A26" w:rsidRDefault="0050445E" w:rsidP="00183CE2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4-x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</w:p>
    <w:p w:rsidR="00183CE2" w:rsidRPr="00183CE2" w:rsidRDefault="00183CE2" w:rsidP="00183CE2">
      <w:pPr>
        <w:pStyle w:val="Odstavecseseznamem"/>
        <w:rPr>
          <w:rFonts w:eastAsiaTheme="minorEastAsia"/>
          <w:b/>
          <w:sz w:val="20"/>
          <w:szCs w:val="20"/>
        </w:rPr>
      </w:pPr>
    </w:p>
    <w:p w:rsidR="00183CE2" w:rsidRPr="00183CE2" w:rsidRDefault="0050445E" w:rsidP="00183CE2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y=-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6-x</m:t>
                </m:r>
              </m:e>
            </m:rad>
          </m:den>
        </m:f>
      </m:oMath>
    </w:p>
    <w:p w:rsidR="00183CE2" w:rsidRPr="00183CE2" w:rsidRDefault="00183CE2" w:rsidP="00183CE2">
      <w:pPr>
        <w:pStyle w:val="Odstavecseseznamem"/>
        <w:rPr>
          <w:rFonts w:eastAsiaTheme="minorEastAsia"/>
          <w:b/>
          <w:sz w:val="20"/>
          <w:szCs w:val="20"/>
        </w:rPr>
      </w:pPr>
    </w:p>
    <w:p w:rsidR="00A90A26" w:rsidRDefault="0050445E" w:rsidP="00A90A26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x+7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-x-20</m:t>
            </m:r>
          </m:e>
        </m:rad>
      </m:oMath>
    </w:p>
    <w:p w:rsidR="00A90A26" w:rsidRPr="00A90A26" w:rsidRDefault="00A90A26" w:rsidP="00A90A26">
      <w:pPr>
        <w:pStyle w:val="Odstavecseseznamem"/>
        <w:rPr>
          <w:rFonts w:eastAsiaTheme="minorEastAsia"/>
          <w:b/>
          <w:sz w:val="20"/>
          <w:szCs w:val="20"/>
        </w:rPr>
      </w:pPr>
    </w:p>
    <w:p w:rsidR="00A90A26" w:rsidRDefault="0050445E" w:rsidP="00A90A26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d>
          </m:e>
        </m:rad>
      </m:oMath>
    </w:p>
    <w:p w:rsidR="00DB2007" w:rsidRPr="00DB2007" w:rsidRDefault="00DB2007" w:rsidP="00DB2007">
      <w:pPr>
        <w:pStyle w:val="Odstavecseseznamem"/>
        <w:rPr>
          <w:rFonts w:eastAsiaTheme="minorEastAsia"/>
          <w:b/>
          <w:sz w:val="20"/>
          <w:szCs w:val="20"/>
        </w:rPr>
      </w:pPr>
    </w:p>
    <w:p w:rsidR="00DB2007" w:rsidRDefault="0050445E" w:rsidP="00F469C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4-x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2x+4</m:t>
                </m:r>
              </m:den>
            </m:f>
          </m:e>
        </m:rad>
      </m:oMath>
    </w:p>
    <w:p w:rsidR="00F469C4" w:rsidRPr="00F469C4" w:rsidRDefault="00F469C4" w:rsidP="00F469C4">
      <w:pPr>
        <w:pStyle w:val="Odstavecseseznamem"/>
        <w:rPr>
          <w:rFonts w:eastAsiaTheme="minorEastAsia"/>
          <w:b/>
          <w:sz w:val="20"/>
          <w:szCs w:val="20"/>
        </w:rPr>
      </w:pPr>
    </w:p>
    <w:p w:rsidR="008E2DA2" w:rsidRDefault="0050445E" w:rsidP="008E2DA2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3 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(-x-3)</m:t>
        </m:r>
      </m:oMath>
    </w:p>
    <w:p w:rsidR="008E2DA2" w:rsidRPr="008E2DA2" w:rsidRDefault="008E2DA2" w:rsidP="008E2DA2">
      <w:pPr>
        <w:pStyle w:val="Odstavecseseznamem"/>
        <w:rPr>
          <w:rFonts w:eastAsiaTheme="minorEastAsia"/>
          <w:b/>
          <w:sz w:val="20"/>
          <w:szCs w:val="20"/>
        </w:rPr>
      </w:pPr>
    </w:p>
    <w:p w:rsidR="008E2DA2" w:rsidRDefault="0050445E" w:rsidP="008E2DA2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2 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(-4x)+1</m:t>
        </m:r>
      </m:oMath>
    </w:p>
    <w:p w:rsidR="008E2DA2" w:rsidRPr="008E2DA2" w:rsidRDefault="008E2DA2" w:rsidP="008E2DA2">
      <w:pPr>
        <w:pStyle w:val="Odstavecseseznamem"/>
        <w:rPr>
          <w:rFonts w:eastAsiaTheme="minorEastAsia"/>
          <w:b/>
          <w:sz w:val="20"/>
          <w:szCs w:val="20"/>
        </w:rPr>
      </w:pPr>
    </w:p>
    <w:p w:rsidR="008E2DA2" w:rsidRDefault="0050445E" w:rsidP="008E2DA2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ln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x-3</m:t>
            </m:r>
          </m:den>
        </m:f>
      </m:oMath>
    </w:p>
    <w:p w:rsidR="00521201" w:rsidRPr="00521201" w:rsidRDefault="00521201" w:rsidP="00521201">
      <w:pPr>
        <w:pStyle w:val="Odstavecseseznamem"/>
        <w:rPr>
          <w:rFonts w:eastAsiaTheme="minorEastAsia"/>
          <w:b/>
          <w:sz w:val="20"/>
          <w:szCs w:val="20"/>
        </w:rPr>
      </w:pPr>
    </w:p>
    <w:p w:rsidR="00521201" w:rsidRDefault="0050445E" w:rsidP="00521201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 ln(3x-6)(2-x)</m:t>
        </m:r>
      </m:oMath>
    </w:p>
    <w:p w:rsidR="000C6ECD" w:rsidRPr="000C6ECD" w:rsidRDefault="000C6ECD" w:rsidP="000C6ECD">
      <w:pPr>
        <w:pStyle w:val="Odstavecseseznamem"/>
        <w:rPr>
          <w:rFonts w:eastAsiaTheme="minorEastAsia"/>
          <w:b/>
          <w:sz w:val="20"/>
          <w:szCs w:val="20"/>
        </w:rPr>
      </w:pPr>
    </w:p>
    <w:p w:rsidR="000C6ECD" w:rsidRDefault="0050445E" w:rsidP="000C6ECD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log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x-1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2-x</m:t>
            </m:r>
          </m:e>
        </m:rad>
      </m:oMath>
    </w:p>
    <w:p w:rsidR="0067090A" w:rsidRPr="0067090A" w:rsidRDefault="0067090A" w:rsidP="0067090A">
      <w:pPr>
        <w:pStyle w:val="Odstavecseseznamem"/>
        <w:rPr>
          <w:rFonts w:eastAsiaTheme="minorEastAsia"/>
          <w:b/>
          <w:sz w:val="20"/>
          <w:szCs w:val="20"/>
        </w:rPr>
      </w:pPr>
    </w:p>
    <w:p w:rsidR="0067090A" w:rsidRDefault="0050445E" w:rsidP="0067090A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3+2x-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x-1</m:t>
                </m:r>
              </m:e>
            </m:rad>
          </m:den>
        </m:f>
      </m:oMath>
    </w:p>
    <w:p w:rsidR="009928EE" w:rsidRPr="009928EE" w:rsidRDefault="009928EE" w:rsidP="009928EE">
      <w:pPr>
        <w:pStyle w:val="Odstavecseseznamem"/>
        <w:rPr>
          <w:rFonts w:eastAsiaTheme="minorEastAsia"/>
          <w:b/>
          <w:sz w:val="20"/>
          <w:szCs w:val="20"/>
        </w:rPr>
      </w:pPr>
    </w:p>
    <w:p w:rsidR="009928EE" w:rsidRDefault="0050445E" w:rsidP="009928EE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(</m:t>
        </m:r>
        <m:sSup>
          <m:sSup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-4)</m:t>
        </m:r>
      </m:oMath>
    </w:p>
    <w:p w:rsidR="00D31387" w:rsidRPr="00D31387" w:rsidRDefault="00D31387" w:rsidP="00D31387">
      <w:pPr>
        <w:pStyle w:val="Odstavecseseznamem"/>
        <w:rPr>
          <w:rFonts w:eastAsiaTheme="minorEastAsia"/>
          <w:b/>
          <w:sz w:val="20"/>
          <w:szCs w:val="20"/>
        </w:rPr>
      </w:pPr>
    </w:p>
    <w:p w:rsidR="00D31387" w:rsidRPr="00A90A26" w:rsidRDefault="0050445E" w:rsidP="00D31387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13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 (x-3)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x-2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</m:oMath>
    </w:p>
    <w:p w:rsidR="00A51E93" w:rsidRDefault="00A51E93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br w:type="page"/>
      </w:r>
    </w:p>
    <w:p w:rsidR="006D6824" w:rsidRDefault="006D6824" w:rsidP="006D6824">
      <w:pPr>
        <w:rPr>
          <w:sz w:val="20"/>
          <w:szCs w:val="20"/>
        </w:rPr>
      </w:pPr>
      <w:r>
        <w:rPr>
          <w:sz w:val="20"/>
          <w:szCs w:val="20"/>
        </w:rPr>
        <w:lastRenderedPageBreak/>
        <w:t>Řešení pracovního listu</w:t>
      </w:r>
    </w:p>
    <w:p w:rsidR="006D6824" w:rsidRDefault="006D6824" w:rsidP="006D6824">
      <w:pPr>
        <w:rPr>
          <w:sz w:val="20"/>
          <w:szCs w:val="20"/>
        </w:rPr>
      </w:pPr>
    </w:p>
    <w:p w:rsidR="006D6824" w:rsidRDefault="006D6824" w:rsidP="006D6824">
      <w:pPr>
        <w:pStyle w:val="Odstavecseseznamem"/>
        <w:ind w:left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Urči definiční obor následujících funkcí:</w:t>
      </w:r>
    </w:p>
    <w:p w:rsidR="006D6824" w:rsidRDefault="006D6824" w:rsidP="006D6824">
      <w:pPr>
        <w:pStyle w:val="Odstavecseseznamem"/>
        <w:ind w:left="0"/>
        <w:rPr>
          <w:rFonts w:eastAsiaTheme="minorEastAsia"/>
          <w:b/>
          <w:sz w:val="24"/>
          <w:szCs w:val="24"/>
        </w:rPr>
      </w:pPr>
    </w:p>
    <w:p w:rsidR="006D6824" w:rsidRDefault="006D6824" w:rsidP="006D6824">
      <w:pPr>
        <w:pStyle w:val="Odstavecseseznamem"/>
        <w:ind w:left="0"/>
        <w:rPr>
          <w:rFonts w:eastAsiaTheme="minorEastAsia"/>
          <w:b/>
          <w:sz w:val="24"/>
          <w:szCs w:val="24"/>
        </w:rPr>
      </w:pPr>
    </w:p>
    <w:p w:rsidR="006D6824" w:rsidRPr="00A90A26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4-x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          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x-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3</m:t>
              </m:r>
            </m:e>
          </m:ra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≠0 ∧x≠0 ⇒D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 R-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 xml:space="preserve">0,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3</m:t>
                  </m:r>
                </m:e>
              </m:ra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Pr="00DC6F97" w:rsidRDefault="006D6824" w:rsidP="00DC6F97">
      <w:pPr>
        <w:pStyle w:val="Odstavecseseznamem"/>
        <w:numPr>
          <w:ilvl w:val="0"/>
          <w:numId w:val="12"/>
        </w:numPr>
        <w:ind w:left="0" w:firstLine="0"/>
        <w:rPr>
          <w:rFonts w:eastAsiaTheme="minorEastAsia"/>
          <w:b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y=-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6-x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6-x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&gt;0⇒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x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&lt;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6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,6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Pr="002A4F67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x+7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-x-20</m:t>
            </m:r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 xml:space="preserve">   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x+7≠0∧ </m:t>
          </m:r>
          <m:sSup>
            <m:sSup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-x-20≥0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3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-∞,-7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∪(-7,</m:t>
          </m:r>
          <m:d>
            <m:dPr>
              <m:begChr m:val=""/>
              <m:endChr m:val="〉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-4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∪ 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5,+∞)</m:t>
              </m:r>
            </m:e>
          </m:d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d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3-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≥0⇒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≤3 ⇒D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4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-3,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3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Pr="000A6080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4-x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2x+4</m:t>
                </m:r>
              </m:den>
            </m:f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      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4-x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2x+4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≥0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5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-2,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4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3 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–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x-3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-x-3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6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-∞,-3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2 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–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4x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+1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-4x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 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7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-∞,0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                         </m:t>
          </m:r>
        </m:oMath>
      </m:oMathPara>
    </w:p>
    <w:p w:rsidR="006D6824" w:rsidRPr="00D81D35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ln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–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x-3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            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f>
            <m:f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-3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x-3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 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8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-∞,3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                                      </m:t>
          </m:r>
        </m:oMath>
      </m:oMathPara>
    </w:p>
    <w:p w:rsidR="00D81D35" w:rsidRDefault="00D81D3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br w:type="page"/>
      </w:r>
    </w:p>
    <w:p w:rsidR="006D6824" w:rsidRDefault="005F283B" w:rsidP="006D682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lastRenderedPageBreak/>
        <w:t>Řešení pracovního list</w:t>
      </w:r>
      <w:r w:rsidR="00FC2CF1">
        <w:rPr>
          <w:sz w:val="20"/>
          <w:szCs w:val="20"/>
        </w:rPr>
        <w:t>u</w:t>
      </w:r>
    </w:p>
    <w:p w:rsidR="00365730" w:rsidRDefault="00365730" w:rsidP="006D6824">
      <w:pPr>
        <w:pStyle w:val="Odstavecseseznamem"/>
        <w:rPr>
          <w:sz w:val="20"/>
          <w:szCs w:val="20"/>
        </w:rPr>
      </w:pPr>
    </w:p>
    <w:p w:rsidR="00365730" w:rsidRDefault="00365730" w:rsidP="006D6824">
      <w:pPr>
        <w:pStyle w:val="Odstavecseseznamem"/>
        <w:rPr>
          <w:sz w:val="20"/>
          <w:szCs w:val="20"/>
        </w:rPr>
      </w:pPr>
    </w:p>
    <w:p w:rsidR="00365730" w:rsidRDefault="00365730" w:rsidP="006D6824">
      <w:pPr>
        <w:pStyle w:val="Odstavecseseznamem"/>
        <w:rPr>
          <w:sz w:val="20"/>
          <w:szCs w:val="20"/>
        </w:rPr>
      </w:pPr>
    </w:p>
    <w:p w:rsidR="00365730" w:rsidRDefault="00365730" w:rsidP="00365730">
      <w:pPr>
        <w:pStyle w:val="Odstavecseseznamem"/>
        <w:ind w:left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Urči definiční obor následujících funkcí:</w:t>
      </w:r>
    </w:p>
    <w:p w:rsidR="00365730" w:rsidRDefault="00365730" w:rsidP="006D6824">
      <w:pPr>
        <w:pStyle w:val="Odstavecseseznamem"/>
        <w:rPr>
          <w:sz w:val="20"/>
          <w:szCs w:val="20"/>
        </w:rPr>
      </w:pPr>
    </w:p>
    <w:p w:rsidR="0000095D" w:rsidRPr="00D81D35" w:rsidRDefault="0000095D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Pr="00BB46A4" w:rsidRDefault="006D6824" w:rsidP="00BB46A4">
      <w:pPr>
        <w:pStyle w:val="Odstavecseseznamem"/>
        <w:numPr>
          <w:ilvl w:val="0"/>
          <w:numId w:val="11"/>
        </w:numPr>
        <w:ind w:left="0" w:firstLine="0"/>
        <w:rPr>
          <w:rFonts w:eastAsiaTheme="minorEastAsia"/>
          <w:b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 ln</m:t>
        </m:r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3x-6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2-x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3x-6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2-x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 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9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=∅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   </m:t>
          </m:r>
        </m:oMath>
      </m:oMathPara>
    </w:p>
    <w:p w:rsidR="00BB46A4" w:rsidRPr="00BB46A4" w:rsidRDefault="00BB46A4" w:rsidP="00BB46A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Pr="00461F67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log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x-1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2-x</m:t>
            </m:r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 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f>
            <m:f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x-1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∧ 2-x≥0⇒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10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-∞,0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∪(1,</m:t>
          </m:r>
          <m:d>
            <m:dPr>
              <m:begChr m:val=""/>
              <m:endChr m:val="〉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w:br/>
          </m:r>
        </m:oMath>
      </m:oMathPara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3+2x-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x-1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   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3+2x-</m:t>
          </m:r>
          <m:sSup>
            <m:sSup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≥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∧ x-1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11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=(1,</m:t>
          </m:r>
          <m:d>
            <m:dPr>
              <m:begChr m:val=""/>
              <m:endChr m:val="〉"/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3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</m:t>
          </m:r>
        </m:oMath>
      </m:oMathPara>
    </w:p>
    <w:p w:rsidR="006D6824" w:rsidRPr="0000095D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6D6824" w:rsidRDefault="006D6824" w:rsidP="006D6824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:   y=</m:t>
        </m:r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-4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 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12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-∞,-2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∪(-2,+∞)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                               </m:t>
          </m:r>
        </m:oMath>
      </m:oMathPara>
    </w:p>
    <w:p w:rsidR="006D6824" w:rsidRPr="0000095D" w:rsidRDefault="006D6824" w:rsidP="006D6824">
      <w:pPr>
        <w:pStyle w:val="Odstavecseseznamem"/>
        <w:rPr>
          <w:rFonts w:eastAsiaTheme="minorEastAsia"/>
          <w:b/>
          <w:sz w:val="32"/>
          <w:szCs w:val="32"/>
        </w:rPr>
      </w:pPr>
    </w:p>
    <w:p w:rsidR="00303171" w:rsidRPr="00303171" w:rsidRDefault="006D6824" w:rsidP="00303171">
      <w:pPr>
        <w:pStyle w:val="Odstavecseseznamem"/>
        <w:numPr>
          <w:ilvl w:val="0"/>
          <w:numId w:val="10"/>
        </w:numPr>
        <w:ind w:left="0" w:firstLine="0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13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 xml:space="preserve">:   y= 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log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x-3</m:t>
                </m:r>
              </m:e>
            </m:d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x-2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x-3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∧ log 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x-3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≠0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∧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x- 2≥0  ∧  x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>&gt;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0</m:t>
          </m:r>
          <m: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⇒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           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w:br/>
          </m:r>
        </m:oMath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13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3,4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>∪</m:t>
          </m:r>
          <m:d>
            <m:dPr>
              <m:ctrlPr>
                <w:rPr>
                  <w:rFonts w:ascii="Cambria Math" w:eastAsiaTheme="minorEastAsia" w:hAnsi="Cambria Math"/>
                  <w:b/>
                  <w:color w:val="FF0000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4,+∞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2"/>
              <w:szCs w:val="32"/>
            </w:rPr>
            <w:br/>
          </m:r>
        </m:oMath>
      </m:oMathPara>
    </w:p>
    <w:sectPr w:rsidR="00303171" w:rsidRPr="00303171" w:rsidSect="00254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076"/>
    <w:multiLevelType w:val="hybridMultilevel"/>
    <w:tmpl w:val="A680135A"/>
    <w:lvl w:ilvl="0" w:tplc="8CD6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4DDC"/>
    <w:multiLevelType w:val="hybridMultilevel"/>
    <w:tmpl w:val="DB14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5780"/>
    <w:multiLevelType w:val="hybridMultilevel"/>
    <w:tmpl w:val="3444A2C0"/>
    <w:lvl w:ilvl="0" w:tplc="8B802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211C"/>
    <w:multiLevelType w:val="hybridMultilevel"/>
    <w:tmpl w:val="CB866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F2FFE"/>
    <w:multiLevelType w:val="hybridMultilevel"/>
    <w:tmpl w:val="AABEC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0126A"/>
    <w:multiLevelType w:val="hybridMultilevel"/>
    <w:tmpl w:val="2E90B2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0E0A02"/>
    <w:multiLevelType w:val="hybridMultilevel"/>
    <w:tmpl w:val="8A50A236"/>
    <w:lvl w:ilvl="0" w:tplc="8CD6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52B47"/>
    <w:multiLevelType w:val="hybridMultilevel"/>
    <w:tmpl w:val="EDE2B91C"/>
    <w:lvl w:ilvl="0" w:tplc="0405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81110A7"/>
    <w:multiLevelType w:val="hybridMultilevel"/>
    <w:tmpl w:val="A420FCE0"/>
    <w:lvl w:ilvl="0" w:tplc="8B802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B6B492E"/>
    <w:multiLevelType w:val="hybridMultilevel"/>
    <w:tmpl w:val="D4E293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AD2487"/>
    <w:multiLevelType w:val="hybridMultilevel"/>
    <w:tmpl w:val="F2322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65BD2"/>
    <w:multiLevelType w:val="hybridMultilevel"/>
    <w:tmpl w:val="60483410"/>
    <w:lvl w:ilvl="0" w:tplc="8B802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4B17"/>
    <w:rsid w:val="0000095D"/>
    <w:rsid w:val="0001149C"/>
    <w:rsid w:val="0002364C"/>
    <w:rsid w:val="0004220E"/>
    <w:rsid w:val="000547C2"/>
    <w:rsid w:val="000612E9"/>
    <w:rsid w:val="00093ED2"/>
    <w:rsid w:val="000A5E7E"/>
    <w:rsid w:val="000A6080"/>
    <w:rsid w:val="000C6ECD"/>
    <w:rsid w:val="001052A8"/>
    <w:rsid w:val="00111D02"/>
    <w:rsid w:val="00112276"/>
    <w:rsid w:val="001365AB"/>
    <w:rsid w:val="00172EC1"/>
    <w:rsid w:val="00177979"/>
    <w:rsid w:val="00183CE2"/>
    <w:rsid w:val="00187EBC"/>
    <w:rsid w:val="001945F6"/>
    <w:rsid w:val="00197628"/>
    <w:rsid w:val="001A6136"/>
    <w:rsid w:val="001B0105"/>
    <w:rsid w:val="001E3B4D"/>
    <w:rsid w:val="001F38D4"/>
    <w:rsid w:val="002207B4"/>
    <w:rsid w:val="002419D3"/>
    <w:rsid w:val="00254B17"/>
    <w:rsid w:val="00255CE9"/>
    <w:rsid w:val="00287D23"/>
    <w:rsid w:val="002A1669"/>
    <w:rsid w:val="002A4B4B"/>
    <w:rsid w:val="002A4F67"/>
    <w:rsid w:val="002B5AAA"/>
    <w:rsid w:val="002C0225"/>
    <w:rsid w:val="002D02A4"/>
    <w:rsid w:val="002D0F35"/>
    <w:rsid w:val="002E55BF"/>
    <w:rsid w:val="00303171"/>
    <w:rsid w:val="00303677"/>
    <w:rsid w:val="00321EF9"/>
    <w:rsid w:val="00365730"/>
    <w:rsid w:val="003830FA"/>
    <w:rsid w:val="003A374C"/>
    <w:rsid w:val="003A7FEE"/>
    <w:rsid w:val="003D3134"/>
    <w:rsid w:val="00412415"/>
    <w:rsid w:val="00425259"/>
    <w:rsid w:val="00425B90"/>
    <w:rsid w:val="00441DF4"/>
    <w:rsid w:val="00443A28"/>
    <w:rsid w:val="0045014F"/>
    <w:rsid w:val="00450D04"/>
    <w:rsid w:val="00456481"/>
    <w:rsid w:val="00461F67"/>
    <w:rsid w:val="004627AD"/>
    <w:rsid w:val="00493DB5"/>
    <w:rsid w:val="004D62B6"/>
    <w:rsid w:val="004D7122"/>
    <w:rsid w:val="004E38F3"/>
    <w:rsid w:val="004E4489"/>
    <w:rsid w:val="005014F3"/>
    <w:rsid w:val="0050445E"/>
    <w:rsid w:val="00521201"/>
    <w:rsid w:val="00522BD3"/>
    <w:rsid w:val="00545D9B"/>
    <w:rsid w:val="00546BE4"/>
    <w:rsid w:val="00552B90"/>
    <w:rsid w:val="005708BD"/>
    <w:rsid w:val="005A70B2"/>
    <w:rsid w:val="005C62E1"/>
    <w:rsid w:val="005D0293"/>
    <w:rsid w:val="005D36DE"/>
    <w:rsid w:val="005D640B"/>
    <w:rsid w:val="005E20EC"/>
    <w:rsid w:val="005E532A"/>
    <w:rsid w:val="005F042E"/>
    <w:rsid w:val="005F283B"/>
    <w:rsid w:val="006340A4"/>
    <w:rsid w:val="00665BB4"/>
    <w:rsid w:val="0067090A"/>
    <w:rsid w:val="006B702A"/>
    <w:rsid w:val="006D6824"/>
    <w:rsid w:val="006D6BDD"/>
    <w:rsid w:val="006E3EC9"/>
    <w:rsid w:val="006E4197"/>
    <w:rsid w:val="007039E5"/>
    <w:rsid w:val="007267EE"/>
    <w:rsid w:val="007271AA"/>
    <w:rsid w:val="00730B4B"/>
    <w:rsid w:val="00772A56"/>
    <w:rsid w:val="00775410"/>
    <w:rsid w:val="0079449E"/>
    <w:rsid w:val="007B591C"/>
    <w:rsid w:val="007F5F8E"/>
    <w:rsid w:val="007F79CF"/>
    <w:rsid w:val="00802FFA"/>
    <w:rsid w:val="008841DB"/>
    <w:rsid w:val="008A6765"/>
    <w:rsid w:val="008B398F"/>
    <w:rsid w:val="008D75E4"/>
    <w:rsid w:val="008E2DA2"/>
    <w:rsid w:val="00932D9E"/>
    <w:rsid w:val="0094620A"/>
    <w:rsid w:val="00946EE1"/>
    <w:rsid w:val="009928EE"/>
    <w:rsid w:val="0099326B"/>
    <w:rsid w:val="00995F08"/>
    <w:rsid w:val="009B31F3"/>
    <w:rsid w:val="009E5EC2"/>
    <w:rsid w:val="009F25C8"/>
    <w:rsid w:val="00A12D31"/>
    <w:rsid w:val="00A41CC7"/>
    <w:rsid w:val="00A51E93"/>
    <w:rsid w:val="00A67223"/>
    <w:rsid w:val="00A80D37"/>
    <w:rsid w:val="00A90A26"/>
    <w:rsid w:val="00AD358B"/>
    <w:rsid w:val="00AE6867"/>
    <w:rsid w:val="00B336E5"/>
    <w:rsid w:val="00B46BBA"/>
    <w:rsid w:val="00BB46A4"/>
    <w:rsid w:val="00BD32AE"/>
    <w:rsid w:val="00BF3828"/>
    <w:rsid w:val="00C3289F"/>
    <w:rsid w:val="00C5326C"/>
    <w:rsid w:val="00C64BE4"/>
    <w:rsid w:val="00C82E25"/>
    <w:rsid w:val="00C83358"/>
    <w:rsid w:val="00CA18DB"/>
    <w:rsid w:val="00CA6BFA"/>
    <w:rsid w:val="00CB62CC"/>
    <w:rsid w:val="00D04830"/>
    <w:rsid w:val="00D201B4"/>
    <w:rsid w:val="00D31387"/>
    <w:rsid w:val="00D6707E"/>
    <w:rsid w:val="00D81D35"/>
    <w:rsid w:val="00D85204"/>
    <w:rsid w:val="00DB0200"/>
    <w:rsid w:val="00DB2007"/>
    <w:rsid w:val="00DC6F97"/>
    <w:rsid w:val="00DD54E1"/>
    <w:rsid w:val="00DF5CCE"/>
    <w:rsid w:val="00DF78F2"/>
    <w:rsid w:val="00E24E3E"/>
    <w:rsid w:val="00E52B74"/>
    <w:rsid w:val="00F131BC"/>
    <w:rsid w:val="00F27E81"/>
    <w:rsid w:val="00F469C4"/>
    <w:rsid w:val="00F569C9"/>
    <w:rsid w:val="00F6212C"/>
    <w:rsid w:val="00FB2ADF"/>
    <w:rsid w:val="00FC2CF1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2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21E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41C1-6327-4A9D-BBA1-C9AABFD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Jana.Z</cp:lastModifiedBy>
  <cp:revision>140</cp:revision>
  <cp:lastPrinted>2013-11-25T08:42:00Z</cp:lastPrinted>
  <dcterms:created xsi:type="dcterms:W3CDTF">2013-11-24T12:56:00Z</dcterms:created>
  <dcterms:modified xsi:type="dcterms:W3CDTF">2013-11-25T11:44:00Z</dcterms:modified>
</cp:coreProperties>
</file>