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F4" w:rsidRDefault="00F032F4"/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F032F4" w:rsidRPr="00121E68" w:rsidTr="00E418B7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17549F" wp14:editId="32163EF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288290</wp:posOffset>
                  </wp:positionV>
                  <wp:extent cx="5431155" cy="1282065"/>
                  <wp:effectExtent l="0" t="0" r="0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F032F4" w:rsidRPr="00121E68" w:rsidTr="00E418B7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32F4" w:rsidRPr="00121E68" w:rsidRDefault="00F032F4" w:rsidP="00E418B7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F032F4" w:rsidRPr="00121E68" w:rsidRDefault="00F032F4" w:rsidP="00E418B7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color w:val="000000"/>
              </w:rPr>
            </w:pPr>
          </w:p>
        </w:tc>
      </w:tr>
      <w:tr w:rsidR="00F032F4" w:rsidRPr="00121E68" w:rsidTr="00E418B7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F032F4" w:rsidRPr="00121E68" w:rsidRDefault="00F032F4" w:rsidP="00E418B7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F032F4" w:rsidRPr="00121E68" w:rsidTr="00E418B7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2F4" w:rsidRPr="00121E68" w:rsidRDefault="00F032F4" w:rsidP="00E418B7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F032F4" w:rsidRPr="00121E68" w:rsidTr="00E418B7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2F4" w:rsidRPr="00121E68" w:rsidRDefault="00F032F4" w:rsidP="00E418B7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F032F4" w:rsidRPr="00121E68" w:rsidTr="00E418B7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2F4" w:rsidRPr="00121E68" w:rsidRDefault="00F032F4" w:rsidP="00E418B7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F032F4" w:rsidRPr="00121E68" w:rsidTr="00E418B7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color w:val="000000"/>
              </w:rPr>
            </w:pPr>
          </w:p>
        </w:tc>
      </w:tr>
      <w:tr w:rsidR="00F032F4" w:rsidRPr="00121E68" w:rsidTr="00E418B7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color w:val="000000"/>
              </w:rPr>
            </w:pPr>
          </w:p>
        </w:tc>
      </w:tr>
      <w:tr w:rsidR="00F032F4" w:rsidRPr="00121E68" w:rsidTr="00E418B7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F032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Geometrická</w:t>
            </w:r>
            <w:r w:rsidRPr="00121E68">
              <w:rPr>
                <w:rFonts w:ascii="Arial" w:hAnsi="Arial" w:cs="Arial"/>
                <w:color w:val="000000"/>
              </w:rPr>
              <w:t xml:space="preserve"> posloupnost – řešené příklady</w:t>
            </w:r>
          </w:p>
        </w:tc>
      </w:tr>
      <w:tr w:rsidR="00F032F4" w:rsidRPr="00121E68" w:rsidTr="00E418B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F032F4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BUL_MAT_2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F032F4" w:rsidRPr="00121E68" w:rsidTr="00E418B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F032F4" w:rsidRPr="00121E68" w:rsidTr="00E418B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F032F4" w:rsidRPr="00121E68" w:rsidTr="00E418B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F032F4" w:rsidRPr="00121E68" w:rsidTr="00E418B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 4. </w:t>
            </w:r>
          </w:p>
        </w:tc>
      </w:tr>
      <w:tr w:rsidR="00F032F4" w:rsidRPr="00121E68" w:rsidTr="00E418B7">
        <w:trPr>
          <w:trHeight w:val="5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032F4" w:rsidRPr="00121E68" w:rsidRDefault="00F032F4" w:rsidP="00E418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32F4" w:rsidRPr="00121E68" w:rsidRDefault="00F032F4" w:rsidP="00F741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Pracovní list pro studenty s řešenými příklady na téma </w:t>
            </w:r>
            <w:r w:rsidR="00F74146">
              <w:rPr>
                <w:rFonts w:ascii="Arial" w:hAnsi="Arial" w:cs="Arial"/>
                <w:color w:val="000000"/>
              </w:rPr>
              <w:t>geometrické</w:t>
            </w:r>
            <w:r>
              <w:rPr>
                <w:rFonts w:ascii="Arial" w:hAnsi="Arial" w:cs="Arial"/>
                <w:color w:val="000000"/>
              </w:rPr>
              <w:t xml:space="preserve"> posloupnosti. Je připraven k procvičení v hodině, k projekci na dotykové tabuli. Možno využít jako přípravu na písemnou práci v rámci domácí přípravy.</w:t>
            </w:r>
          </w:p>
        </w:tc>
      </w:tr>
    </w:tbl>
    <w:p w:rsidR="00F032F4" w:rsidRDefault="00F032F4" w:rsidP="00F032F4">
      <w:r>
        <w:br w:type="page"/>
      </w:r>
    </w:p>
    <w:p w:rsidR="003709FD" w:rsidRDefault="003709FD" w:rsidP="003709FD">
      <w:pPr>
        <w:pStyle w:val="Nadpis1"/>
      </w:pPr>
      <w:r>
        <w:lastRenderedPageBreak/>
        <w:t>Definice geometrické posloupnosti</w:t>
      </w:r>
    </w:p>
    <w:p w:rsidR="003709FD" w:rsidRPr="00121E68" w:rsidRDefault="003709FD" w:rsidP="003709FD"/>
    <w:p w:rsidR="003709FD" w:rsidRDefault="003709FD" w:rsidP="003709F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8539601" wp14:editId="59AE639A">
            <wp:extent cx="3679825" cy="18211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9FD" w:rsidRDefault="003709FD" w:rsidP="003709FD">
      <w:pPr>
        <w:jc w:val="center"/>
      </w:pPr>
    </w:p>
    <w:p w:rsidR="003709FD" w:rsidRPr="00260679" w:rsidRDefault="003709FD" w:rsidP="003709FD">
      <w:pPr>
        <w:rPr>
          <w:rFonts w:ascii="Times New Roman" w:hAnsi="Times New Roman"/>
          <w:color w:val="FF0000"/>
          <w:sz w:val="40"/>
          <w:szCs w:val="40"/>
        </w:rPr>
      </w:pPr>
      <w:proofErr w:type="gramStart"/>
      <w:r>
        <w:rPr>
          <w:rFonts w:ascii="Times New Roman" w:hAnsi="Times New Roman"/>
          <w:color w:val="FF0000"/>
          <w:sz w:val="40"/>
          <w:szCs w:val="40"/>
        </w:rPr>
        <w:t>q</w:t>
      </w:r>
      <w:r w:rsidRPr="00260679">
        <w:rPr>
          <w:rFonts w:ascii="Times New Roman" w:hAnsi="Times New Roman"/>
          <w:color w:val="FF0000"/>
          <w:sz w:val="40"/>
          <w:szCs w:val="40"/>
        </w:rPr>
        <w:t xml:space="preserve"> = 2  (</w:t>
      </w:r>
      <w:r>
        <w:rPr>
          <w:rFonts w:ascii="Times New Roman" w:hAnsi="Times New Roman"/>
          <w:color w:val="FF0000"/>
          <w:sz w:val="40"/>
          <w:szCs w:val="40"/>
        </w:rPr>
        <w:t>kvocient</w:t>
      </w:r>
      <w:proofErr w:type="gramEnd"/>
      <w:r w:rsidRPr="00260679">
        <w:rPr>
          <w:rFonts w:ascii="Times New Roman" w:hAnsi="Times New Roman"/>
          <w:color w:val="FF0000"/>
          <w:sz w:val="40"/>
          <w:szCs w:val="40"/>
        </w:rPr>
        <w:t>)</w:t>
      </w:r>
    </w:p>
    <w:p w:rsidR="00151488" w:rsidRDefault="00151488" w:rsidP="00151488">
      <w:pPr>
        <w:pStyle w:val="Nadpis1"/>
      </w:pPr>
    </w:p>
    <w:p w:rsidR="00151488" w:rsidRDefault="00151488" w:rsidP="00151488">
      <w:pPr>
        <w:pStyle w:val="Nadpis1"/>
      </w:pPr>
      <w:r>
        <w:t xml:space="preserve">Vzorce pro výpočet </w:t>
      </w:r>
      <w:r w:rsidR="003709FD">
        <w:t>geometrických</w:t>
      </w:r>
      <w:r>
        <w:t xml:space="preserve"> posloupností</w:t>
      </w:r>
    </w:p>
    <w:p w:rsidR="00151488" w:rsidRDefault="003709FD" w:rsidP="003D3612">
      <w:pPr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ind w:left="3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219200" cy="323850"/>
            <wp:effectExtent l="38100" t="38100" r="38100" b="3810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151488" w:rsidRDefault="003709FD" w:rsidP="003D3612">
      <w:pPr>
        <w:numPr>
          <w:ilvl w:val="0"/>
          <w:numId w:val="5"/>
        </w:numPr>
        <w:shd w:val="clear" w:color="auto" w:fill="FFFFFF"/>
        <w:spacing w:before="100" w:beforeAutospacing="1" w:after="360" w:line="288" w:lineRule="atLeast"/>
        <w:ind w:left="384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E15CE6F" wp14:editId="259D7502">
            <wp:extent cx="1085850" cy="209550"/>
            <wp:effectExtent l="38100" t="38100" r="38100" b="38100"/>
            <wp:docPr id="9" name="Obrázek 9" descr=" a_n=a_1 \cdot q^{n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a_n=a_1 \cdot q^{n-1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151488" w:rsidRDefault="003709FD" w:rsidP="003D3612">
      <w:pPr>
        <w:numPr>
          <w:ilvl w:val="0"/>
          <w:numId w:val="6"/>
        </w:numPr>
        <w:shd w:val="clear" w:color="auto" w:fill="FFFFFF"/>
        <w:spacing w:before="100" w:beforeAutospacing="1" w:after="360" w:line="288" w:lineRule="atLeast"/>
        <w:ind w:left="380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49E8ACC" wp14:editId="713F6902">
            <wp:extent cx="1428750" cy="552450"/>
            <wp:effectExtent l="38100" t="38100" r="38100" b="3810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524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027E68" w:rsidRPr="003D3612" w:rsidRDefault="003709FD" w:rsidP="003D3612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00" w:beforeAutospacing="1" w:after="360" w:line="288" w:lineRule="atLeast"/>
        <w:ind w:left="24" w:hanging="24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8AC54B5" wp14:editId="763A7BA4">
            <wp:extent cx="2352675" cy="428625"/>
            <wp:effectExtent l="38100" t="38100" r="47625" b="47625"/>
            <wp:docPr id="10" name="Obrázek 10" descr="s_n = a_1 \cdot \frac{q^n-1}{q-1} = a_1 \cdot \frac{1-q^n}{1-q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_n = a_1 \cdot \frac{q^n-1}{q-1} = a_1 \cdot \frac{1-q^n}{1-q}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286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  <w:r w:rsidR="00027E68" w:rsidRPr="00027E68">
        <w:rPr>
          <w:rFonts w:ascii="Arial" w:hAnsi="Arial" w:cs="Arial"/>
          <w:color w:val="000000"/>
          <w:sz w:val="20"/>
          <w:szCs w:val="20"/>
        </w:rPr>
        <w:t xml:space="preserve">, </w:t>
      </w:r>
      <w:r w:rsidR="00027E68" w:rsidRPr="00FC5F90">
        <w:rPr>
          <w:rFonts w:cstheme="minorHAnsi"/>
          <w:color w:val="000000"/>
          <w:sz w:val="20"/>
          <w:szCs w:val="20"/>
        </w:rPr>
        <w:t xml:space="preserve">kde </w:t>
      </w:r>
      <w:r w:rsidR="00027E68" w:rsidRPr="00FC5F90">
        <w:rPr>
          <w:rFonts w:cstheme="minorHAnsi"/>
          <w:i/>
          <w:color w:val="000000"/>
          <w:sz w:val="20"/>
          <w:szCs w:val="20"/>
          <w:shd w:val="clear" w:color="auto" w:fill="FFFFFF"/>
        </w:rPr>
        <w:t>q</w:t>
      </w:r>
      <w:r w:rsidR="00027E68" w:rsidRPr="00FC5F90">
        <w:rPr>
          <w:rFonts w:cstheme="minorHAnsi"/>
          <w:color w:val="000000"/>
          <w:sz w:val="20"/>
          <w:szCs w:val="20"/>
          <w:shd w:val="clear" w:color="auto" w:fill="FFFFFF"/>
        </w:rPr>
        <w:t>≠1</w:t>
      </w:r>
    </w:p>
    <w:p w:rsidR="003D3612" w:rsidRDefault="003D3612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A5133B" w:rsidRPr="00121E68" w:rsidRDefault="00A5133B" w:rsidP="00A5133B">
      <w:pPr>
        <w:pStyle w:val="Nadpis1"/>
      </w:pPr>
      <w:r>
        <w:lastRenderedPageBreak/>
        <w:t>Řešené příklady</w:t>
      </w:r>
    </w:p>
    <w:p w:rsidR="00A5133B" w:rsidRDefault="00A5133B" w:rsidP="00A5133B">
      <w:r>
        <w:t>Jsou dány geometrické posloupnosti:</w:t>
      </w:r>
    </w:p>
    <w:p w:rsidR="00A5133B" w:rsidRPr="00276DD5" w:rsidRDefault="00A5133B" w:rsidP="00A5133B">
      <w:pPr>
        <w:pStyle w:val="Odstavecseseznamem"/>
        <w:numPr>
          <w:ilvl w:val="0"/>
          <w:numId w:val="7"/>
        </w:numPr>
        <w:spacing w:before="120" w:after="120"/>
        <w:contextualSpacing w:val="0"/>
      </w:pPr>
      <w:r w:rsidRPr="00276DD5">
        <w:t>Napište prvních pět členů výčtem prvků, je-li dáno (5.</w:t>
      </w:r>
      <w:r w:rsidR="00AC439A">
        <w:t>53</w:t>
      </w:r>
      <w:r w:rsidRPr="00276DD5">
        <w:t>):</w:t>
      </w:r>
    </w:p>
    <w:p w:rsidR="00A5133B" w:rsidRDefault="00E6727E" w:rsidP="00A5133B">
      <w:pPr>
        <w:pStyle w:val="Odstavecseseznamem"/>
        <w:pBdr>
          <w:bottom w:val="single" w:sz="4" w:space="1" w:color="auto"/>
        </w:pBdr>
        <w:spacing w:before="120" w:after="120"/>
        <w:contextualSpacing w:val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5133B" w:rsidRPr="00276DD5">
        <w:t xml:space="preserve"> </w:t>
      </w:r>
      <w:proofErr w:type="gramStart"/>
      <w:r w:rsidR="00A5133B" w:rsidRPr="00276DD5">
        <w:t xml:space="preserve">= 4, </w:t>
      </w:r>
      <w:r w:rsidR="00360B30">
        <w:t>q</w:t>
      </w:r>
      <w:r w:rsidR="00A5133B" w:rsidRPr="00276DD5">
        <w:t xml:space="preserve"> = –</w:t>
      </w:r>
      <w:r w:rsidR="00360B30">
        <w:t>2</w:t>
      </w:r>
      <w:proofErr w:type="gramEnd"/>
    </w:p>
    <w:p w:rsidR="00A5133B" w:rsidRDefault="00360B30" w:rsidP="00A5133B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6AB66281" wp14:editId="71EDCD45">
            <wp:extent cx="1219200" cy="323850"/>
            <wp:effectExtent l="38100" t="38100" r="38100" b="3810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2251"/>
        <w:gridCol w:w="2250"/>
        <w:gridCol w:w="2250"/>
        <w:gridCol w:w="2252"/>
      </w:tblGrid>
      <w:tr w:rsidR="00A5133B" w:rsidTr="00E418B7">
        <w:tc>
          <w:tcPr>
            <w:tcW w:w="2303" w:type="dxa"/>
          </w:tcPr>
          <w:p w:rsidR="00A5133B" w:rsidRPr="009931E8" w:rsidRDefault="00E6727E" w:rsidP="00E418B7">
            <w:pPr>
              <w:spacing w:after="100" w:afterAutospacing="1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∙q</m:t>
                </m:r>
              </m:oMath>
            </m:oMathPara>
          </w:p>
          <w:p w:rsidR="00A5133B" w:rsidRPr="009931E8" w:rsidRDefault="00E6727E" w:rsidP="00E418B7">
            <w:pPr>
              <w:spacing w:after="100" w:afterAutospacing="1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 4∙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</m:oMath>
            </m:oMathPara>
          </w:p>
          <w:p w:rsidR="00A5133B" w:rsidRPr="009931E8" w:rsidRDefault="00E6727E" w:rsidP="00E418B7">
            <w:pPr>
              <w:spacing w:after="100" w:afterAutospacing="1"/>
              <w:rPr>
                <w:rFonts w:ascii="Cambria Math" w:hAnsi="Cambria Math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</m:oMath>
            <w:r w:rsidR="00360B30" w:rsidRPr="00276DD5">
              <w:t>–</w:t>
            </w:r>
            <w:r w:rsidR="00360B30">
              <w:rPr>
                <w:rFonts w:ascii="Cambria Math" w:hAnsi="Cambria Math"/>
              </w:rPr>
              <w:t>8</w:t>
            </w:r>
          </w:p>
          <w:p w:rsidR="00A5133B" w:rsidRDefault="00A5133B" w:rsidP="00E418B7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A5133B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∙q</m:t>
                </m:r>
              </m:oMath>
            </m:oMathPara>
          </w:p>
          <w:p w:rsidR="00A5133B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–8</m:t>
                </m:r>
                <m: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</m:oMath>
            </m:oMathPara>
          </w:p>
          <w:p w:rsidR="00A5133B" w:rsidRPr="00F178C2" w:rsidRDefault="00E6727E" w:rsidP="00360B30">
            <w:pPr>
              <w:spacing w:after="100" w:afterAutospacing="1"/>
              <w:rPr>
                <w:rFonts w:ascii="Cambria Math" w:hAnsi="Cambria Math"/>
                <w:i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</m:oMath>
            <w:r w:rsidR="00360B30">
              <w:rPr>
                <w:rFonts w:ascii="Cambria Math" w:hAnsi="Cambria Math"/>
              </w:rPr>
              <w:t>16</w:t>
            </w:r>
          </w:p>
        </w:tc>
        <w:tc>
          <w:tcPr>
            <w:tcW w:w="2303" w:type="dxa"/>
          </w:tcPr>
          <w:p w:rsidR="00A5133B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∙q</m:t>
                </m:r>
              </m:oMath>
            </m:oMathPara>
          </w:p>
          <w:p w:rsidR="00A5133B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 16∙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</m:oMath>
            </m:oMathPara>
          </w:p>
          <w:p w:rsidR="00A5133B" w:rsidRPr="00F178C2" w:rsidRDefault="00E6727E" w:rsidP="00E418B7">
            <w:pPr>
              <w:spacing w:after="100" w:afterAutospacing="1"/>
              <w:rPr>
                <w:rFonts w:ascii="Cambria Math" w:hAnsi="Cambria Math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</m:oMath>
            <w:r w:rsidR="00360B30" w:rsidRPr="00276DD5">
              <w:t>–</w:t>
            </w:r>
            <w:r w:rsidR="00360B30">
              <w:rPr>
                <w:rFonts w:ascii="Cambria Math" w:hAnsi="Cambria Math"/>
              </w:rPr>
              <w:t>32</w:t>
            </w:r>
          </w:p>
          <w:p w:rsidR="00A5133B" w:rsidRPr="009931E8" w:rsidRDefault="00A5133B" w:rsidP="00E418B7">
            <w:pPr>
              <w:spacing w:after="100" w:afterAutospacing="1"/>
              <w:rPr>
                <w:rFonts w:ascii="Cambria Math" w:hAnsi="Cambria Math"/>
                <w:i/>
              </w:rPr>
            </w:pPr>
          </w:p>
        </w:tc>
        <w:tc>
          <w:tcPr>
            <w:tcW w:w="2303" w:type="dxa"/>
          </w:tcPr>
          <w:p w:rsidR="00A5133B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∙q</m:t>
                </m:r>
              </m:oMath>
            </m:oMathPara>
          </w:p>
          <w:p w:rsidR="00A5133B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–32</m:t>
                </m:r>
                <m: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</m:oMath>
            </m:oMathPara>
          </w:p>
          <w:p w:rsidR="00A5133B" w:rsidRPr="00F178C2" w:rsidRDefault="00E6727E" w:rsidP="00E418B7">
            <w:pPr>
              <w:spacing w:after="100" w:afterAutospacing="1"/>
              <w:rPr>
                <w:rFonts w:ascii="Cambria Math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= 64</m:t>
                </m:r>
              </m:oMath>
            </m:oMathPara>
          </w:p>
          <w:p w:rsidR="00A5133B" w:rsidRPr="009931E8" w:rsidRDefault="00A5133B" w:rsidP="00E418B7">
            <w:pPr>
              <w:spacing w:after="100" w:afterAutospacing="1"/>
              <w:rPr>
                <w:rFonts w:ascii="Cambria Math" w:hAnsi="Cambria Math"/>
                <w:i/>
              </w:rPr>
            </w:pPr>
          </w:p>
        </w:tc>
      </w:tr>
    </w:tbl>
    <w:p w:rsidR="00A5133B" w:rsidRDefault="00A5133B" w:rsidP="00A5133B">
      <w:pPr>
        <w:pStyle w:val="Odstavecseseznamem"/>
        <w:spacing w:before="120" w:after="120"/>
        <w:contextualSpacing w:val="0"/>
        <w:rPr>
          <w:b/>
        </w:rPr>
      </w:pPr>
      <w:r w:rsidRPr="00CB44BC">
        <w:rPr>
          <w:b/>
        </w:rPr>
        <w:t>Řešení:</w:t>
      </w:r>
    </w:p>
    <w:p w:rsidR="00A5133B" w:rsidRPr="00236900" w:rsidRDefault="00360B30" w:rsidP="00A5133B">
      <w:pPr>
        <w:pStyle w:val="Odstavecseseznamem"/>
        <w:spacing w:before="120" w:after="120"/>
        <w:contextualSpacing w:val="0"/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4,-8, 16,-32, 64</m:t>
          </m:r>
        </m:oMath>
      </m:oMathPara>
    </w:p>
    <w:p w:rsidR="00AC439A" w:rsidRPr="00276DD5" w:rsidRDefault="00AC439A" w:rsidP="00AC439A">
      <w:pPr>
        <w:pStyle w:val="Odstavecseseznamem"/>
        <w:numPr>
          <w:ilvl w:val="0"/>
          <w:numId w:val="7"/>
        </w:numPr>
        <w:spacing w:before="120" w:after="120"/>
        <w:contextualSpacing w:val="0"/>
      </w:pPr>
      <w:r w:rsidRPr="00276DD5">
        <w:t>Napište prvních pět členů výčtem prvků, je-li dáno:</w:t>
      </w:r>
    </w:p>
    <w:p w:rsidR="00AC439A" w:rsidRDefault="00AC439A" w:rsidP="00AC439A">
      <w:pPr>
        <w:pStyle w:val="Odstavecseseznamem"/>
        <w:pBdr>
          <w:bottom w:val="single" w:sz="4" w:space="1" w:color="auto"/>
        </w:pBdr>
        <w:spacing w:before="120" w:after="120"/>
        <w:contextualSpacing w:val="0"/>
      </w:pPr>
      <w:r>
        <w:t>a</w:t>
      </w:r>
      <w:r w:rsidRPr="003E5AB8">
        <w:rPr>
          <w:vertAlign w:val="subscript"/>
        </w:rPr>
        <w:t>5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 xml:space="preserve">2 </m:t>
            </m:r>
          </m:den>
        </m:f>
      </m:oMath>
      <w:r>
        <w:t xml:space="preserve">  q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 xml:space="preserve">2 </m:t>
            </m:r>
          </m:den>
        </m:f>
      </m:oMath>
    </w:p>
    <w:p w:rsidR="00AC439A" w:rsidRDefault="00AC439A" w:rsidP="00AC439A">
      <w:pPr>
        <w:pStyle w:val="Odstavecseseznamem"/>
        <w:spacing w:before="120" w:after="120"/>
        <w:contextualSpacing w:val="0"/>
      </w:pPr>
      <w:r>
        <w:rPr>
          <w:noProof/>
        </w:rPr>
        <w:drawing>
          <wp:inline distT="0" distB="0" distL="0" distR="0" wp14:anchorId="381B55CF" wp14:editId="0BB7C7FC">
            <wp:extent cx="1085850" cy="209550"/>
            <wp:effectExtent l="38100" t="38100" r="38100" b="38100"/>
            <wp:docPr id="15" name="Obrázek 15" descr=" a_n=a_1 \cdot q^{n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a_n=a_1 \cdot q^{n-1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AC439A" w:rsidRPr="009931E8" w:rsidRDefault="00E6727E" w:rsidP="00AC439A">
      <w:pPr>
        <w:spacing w:after="100" w:afterAutospacing="1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AC439A" w:rsidRPr="009931E8" w:rsidRDefault="00E6727E" w:rsidP="00AC439A">
      <w:pPr>
        <w:spacing w:after="100" w:afterAutospacing="1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/>
                  <w:sz w:val="28"/>
                  <w:szCs w:val="28"/>
                </w:rPr>
                <m:t xml:space="preserve">2 </m:t>
              </m:r>
            </m:den>
          </m:f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</w:rPr>
                        <m:t xml:space="preserve">2 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AC439A" w:rsidRPr="00E45616" w:rsidRDefault="000F3025" w:rsidP="00AC439A">
      <w:pPr>
        <w:spacing w:after="100" w:afterAutospacing="1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8=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AC439A" w:rsidRPr="009931E8" w:rsidRDefault="000F3025" w:rsidP="00AC439A">
      <w:pPr>
        <w:spacing w:after="100" w:afterAutospacing="1"/>
        <w:ind w:left="709"/>
        <w:rPr>
          <w:rFonts w:ascii="Cambria Math" w:hAnsi="Cambria Math"/>
          <w:i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0B7D2A1" wp14:editId="471826CE">
            <wp:extent cx="1219200" cy="323850"/>
            <wp:effectExtent l="38100" t="38100" r="38100" b="3810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2144"/>
        <w:gridCol w:w="2145"/>
        <w:gridCol w:w="2145"/>
        <w:gridCol w:w="2145"/>
      </w:tblGrid>
      <w:tr w:rsidR="00AC439A" w:rsidTr="00E418B7">
        <w:tc>
          <w:tcPr>
            <w:tcW w:w="2144" w:type="dxa"/>
          </w:tcPr>
          <w:p w:rsidR="00AC439A" w:rsidRPr="009931E8" w:rsidRDefault="00E6727E" w:rsidP="00E418B7">
            <w:pPr>
              <w:spacing w:after="100" w:afterAutospacing="1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∙q</m:t>
                </m:r>
              </m:oMath>
            </m:oMathPara>
          </w:p>
          <w:p w:rsidR="00AC439A" w:rsidRPr="009931E8" w:rsidRDefault="00E6727E" w:rsidP="00E418B7">
            <w:pPr>
              <w:spacing w:after="100" w:afterAutospacing="1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 8∙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 xml:space="preserve">2 </m:t>
                    </m:r>
                  </m:den>
                </m:f>
              </m:oMath>
            </m:oMathPara>
          </w:p>
          <w:p w:rsidR="00AC439A" w:rsidRPr="009931E8" w:rsidRDefault="00E6727E" w:rsidP="00E418B7">
            <w:pPr>
              <w:spacing w:after="100" w:afterAutospacing="1"/>
              <w:rPr>
                <w:rFonts w:ascii="Cambria Math" w:hAnsi="Cambria Math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 4</m:t>
                </m:r>
              </m:oMath>
            </m:oMathPara>
          </w:p>
          <w:p w:rsidR="00AC439A" w:rsidRDefault="00AC439A" w:rsidP="00E418B7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:rsidR="00AC439A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∙q</m:t>
                </m:r>
              </m:oMath>
            </m:oMathPara>
          </w:p>
          <w:p w:rsidR="00AC439A" w:rsidRPr="00730F87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 4∙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 xml:space="preserve">2 </m:t>
                    </m:r>
                  </m:den>
                </m:f>
              </m:oMath>
            </m:oMathPara>
          </w:p>
          <w:p w:rsidR="00AC439A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 2</m:t>
                </m:r>
              </m:oMath>
            </m:oMathPara>
          </w:p>
          <w:p w:rsidR="00AC439A" w:rsidRPr="009931E8" w:rsidRDefault="00AC439A" w:rsidP="00E418B7">
            <w:pPr>
              <w:spacing w:after="100" w:afterAutospacing="1"/>
              <w:rPr>
                <w:rFonts w:ascii="Cambria Math" w:hAnsi="Cambria Math"/>
                <w:i/>
              </w:rPr>
            </w:pPr>
          </w:p>
        </w:tc>
        <w:tc>
          <w:tcPr>
            <w:tcW w:w="2145" w:type="dxa"/>
          </w:tcPr>
          <w:p w:rsidR="00AC439A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∙q</m:t>
                </m:r>
              </m:oMath>
            </m:oMathPara>
          </w:p>
          <w:p w:rsidR="00AC439A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 2∙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 xml:space="preserve">2 </m:t>
                    </m:r>
                  </m:den>
                </m:f>
              </m:oMath>
            </m:oMathPara>
          </w:p>
          <w:p w:rsidR="00AC439A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 1</m:t>
                </m:r>
              </m:oMath>
            </m:oMathPara>
          </w:p>
          <w:p w:rsidR="00AC439A" w:rsidRPr="009931E8" w:rsidRDefault="00AC439A" w:rsidP="00E418B7">
            <w:pPr>
              <w:spacing w:after="100" w:afterAutospacing="1"/>
              <w:rPr>
                <w:rFonts w:ascii="Cambria Math" w:hAnsi="Cambria Math"/>
                <w:i/>
              </w:rPr>
            </w:pPr>
          </w:p>
        </w:tc>
        <w:tc>
          <w:tcPr>
            <w:tcW w:w="2145" w:type="dxa"/>
          </w:tcPr>
          <w:p w:rsidR="00AC439A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∙q</m:t>
                </m:r>
              </m:oMath>
            </m:oMathPara>
          </w:p>
          <w:p w:rsidR="000F3025" w:rsidRPr="000F3025" w:rsidRDefault="00E6727E" w:rsidP="00E418B7">
            <w:pPr>
              <w:spacing w:after="100" w:afterAutospacing="1"/>
              <w:rPr>
                <w:rFonts w:ascii="Cambria Math" w:hAnsi="Cambria Math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>= 1∙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 xml:space="preserve">2 </m:t>
                    </m:r>
                  </m:den>
                </m:f>
              </m:oMath>
            </m:oMathPara>
          </w:p>
          <w:p w:rsidR="00AC439A" w:rsidRPr="009931E8" w:rsidRDefault="00E6727E" w:rsidP="00E418B7">
            <w:pPr>
              <w:spacing w:after="100" w:afterAutospacing="1"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 xml:space="preserve">2 </m:t>
                    </m:r>
                  </m:den>
                </m:f>
              </m:oMath>
            </m:oMathPara>
          </w:p>
          <w:p w:rsidR="00AC439A" w:rsidRPr="009931E8" w:rsidRDefault="00AC439A" w:rsidP="00E418B7">
            <w:pPr>
              <w:spacing w:after="100" w:afterAutospacing="1"/>
              <w:rPr>
                <w:rFonts w:ascii="Cambria Math" w:hAnsi="Cambria Math"/>
                <w:i/>
              </w:rPr>
            </w:pPr>
          </w:p>
        </w:tc>
      </w:tr>
    </w:tbl>
    <w:p w:rsidR="00AC439A" w:rsidRDefault="00AC439A" w:rsidP="00AC439A">
      <w:pPr>
        <w:pStyle w:val="Odstavecseseznamem"/>
        <w:spacing w:before="120" w:after="120"/>
        <w:contextualSpacing w:val="0"/>
        <w:rPr>
          <w:b/>
        </w:rPr>
      </w:pPr>
      <w:r w:rsidRPr="00CB44BC">
        <w:rPr>
          <w:b/>
        </w:rPr>
        <w:t>Řešení:</w:t>
      </w:r>
    </w:p>
    <w:p w:rsidR="00D261AF" w:rsidRPr="00D261AF" w:rsidRDefault="000F3025" w:rsidP="00AC439A">
      <w:pPr>
        <w:pStyle w:val="Odstavecseseznamem"/>
        <w:spacing w:before="120" w:after="120"/>
        <w:contextualSpacing w:val="0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8, 4, 2, 1,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den>
          </m:f>
        </m:oMath>
      </m:oMathPara>
    </w:p>
    <w:p w:rsidR="00D261AF" w:rsidRDefault="00D261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17518" w:rsidRPr="00276DD5" w:rsidRDefault="005D2E86" w:rsidP="00917518">
      <w:pPr>
        <w:pStyle w:val="Odstavecseseznamem"/>
        <w:numPr>
          <w:ilvl w:val="0"/>
          <w:numId w:val="7"/>
        </w:numPr>
        <w:spacing w:before="120" w:after="120"/>
        <w:contextualSpacing w:val="0"/>
      </w:pPr>
      <w:r>
        <w:lastRenderedPageBreak/>
        <w:t>Určete první člen a kvocient geometrické posloupnosti</w:t>
      </w:r>
      <w:r w:rsidR="00917518" w:rsidRPr="00276DD5">
        <w:t xml:space="preserve">, </w:t>
      </w:r>
      <w:r>
        <w:t>v níž platí</w:t>
      </w:r>
      <w:r w:rsidR="00917518" w:rsidRPr="00276DD5">
        <w:t xml:space="preserve"> (5.</w:t>
      </w:r>
      <w:r>
        <w:t>54</w:t>
      </w:r>
      <w:r w:rsidR="00917518" w:rsidRPr="00276DD5">
        <w:t>):</w:t>
      </w:r>
    </w:p>
    <w:p w:rsidR="00917518" w:rsidRPr="00276DD5" w:rsidRDefault="00917518" w:rsidP="00532795">
      <w:pPr>
        <w:pStyle w:val="Odstavecseseznamem"/>
        <w:pBdr>
          <w:bottom w:val="single" w:sz="2" w:space="1" w:color="auto"/>
        </w:pBdr>
      </w:pPr>
      <w:r>
        <w:t>a</w:t>
      </w:r>
      <w:r w:rsidRPr="003E5AB8">
        <w:rPr>
          <w:vertAlign w:val="subscript"/>
        </w:rPr>
        <w:t>2</w:t>
      </w:r>
      <w:r>
        <w:t xml:space="preserve"> = 1,5    a</w:t>
      </w:r>
      <w:r w:rsidRPr="003E5AB8">
        <w:rPr>
          <w:vertAlign w:val="subscript"/>
        </w:rPr>
        <w:t>5</w:t>
      </w:r>
      <w:r>
        <w:t xml:space="preserve"> = 40,5</w:t>
      </w:r>
    </w:p>
    <w:p w:rsidR="00917518" w:rsidRDefault="00917518" w:rsidP="00532795">
      <w:pPr>
        <w:pStyle w:val="Odstavecseseznamem"/>
        <w:spacing w:before="120" w:after="120"/>
        <w:contextualSpacing w:val="0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5BDA8994" wp14:editId="69DCC842">
            <wp:extent cx="1428750" cy="552450"/>
            <wp:effectExtent l="38100" t="38100" r="38100" b="3810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524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917518" w:rsidRPr="009931E8" w:rsidRDefault="00E6727E" w:rsidP="00917518">
      <w:pPr>
        <w:spacing w:after="120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917518" w:rsidRPr="009931E8" w:rsidRDefault="00917518" w:rsidP="00917518">
      <w:pPr>
        <w:spacing w:after="120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40,5= 1,5∙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917518" w:rsidRPr="00917518" w:rsidRDefault="00917518" w:rsidP="00917518">
      <w:pPr>
        <w:spacing w:after="120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27=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917518" w:rsidRPr="00917518" w:rsidRDefault="00E6727E" w:rsidP="00917518">
      <w:pPr>
        <w:spacing w:after="120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>27</m:t>
              </m:r>
            </m:e>
          </m:rad>
          <m:r>
            <w:rPr>
              <w:rFonts w:ascii="Cambria Math" w:hAnsi="Cambria Math"/>
            </w:rPr>
            <m:t>= q</m:t>
          </m:r>
        </m:oMath>
      </m:oMathPara>
    </w:p>
    <w:p w:rsidR="00917518" w:rsidRPr="009931E8" w:rsidRDefault="00917518" w:rsidP="00917518">
      <w:pPr>
        <w:spacing w:after="120"/>
        <w:ind w:left="709"/>
        <w:rPr>
          <w:rFonts w:ascii="Cambria Math" w:hAnsi="Cambria Math"/>
          <w:i/>
        </w:rPr>
      </w:pPr>
      <w:r>
        <w:rPr>
          <w:rFonts w:ascii="Cambria Math" w:hAnsi="Cambria Math"/>
          <w:i/>
        </w:rPr>
        <w:t>3 = q</w:t>
      </w:r>
    </w:p>
    <w:p w:rsidR="00917518" w:rsidRDefault="005D2E86" w:rsidP="00917518">
      <w:pPr>
        <w:pStyle w:val="Odstavecseseznamem"/>
        <w:spacing w:before="120" w:after="120"/>
        <w:contextualSpacing w:val="0"/>
      </w:pPr>
      <w:r>
        <w:rPr>
          <w:noProof/>
        </w:rPr>
        <w:drawing>
          <wp:inline distT="0" distB="0" distL="0" distR="0" wp14:anchorId="6CC99264" wp14:editId="0C01FBBF">
            <wp:extent cx="1085850" cy="209550"/>
            <wp:effectExtent l="38100" t="38100" r="38100" b="38100"/>
            <wp:docPr id="21" name="Obrázek 21" descr=" a_n=a_1 \cdot q^{n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a_n=a_1 \cdot q^{n-1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5D2E86" w:rsidRPr="009931E8" w:rsidRDefault="00E6727E" w:rsidP="005D2E86">
      <w:pPr>
        <w:spacing w:after="120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∙q</m:t>
          </m:r>
        </m:oMath>
      </m:oMathPara>
    </w:p>
    <w:p w:rsidR="005D2E86" w:rsidRPr="009931E8" w:rsidRDefault="005D2E86" w:rsidP="005D2E86">
      <w:pPr>
        <w:spacing w:after="120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1,5=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∙3</m:t>
          </m:r>
        </m:oMath>
      </m:oMathPara>
    </w:p>
    <w:p w:rsidR="00917518" w:rsidRPr="00E45616" w:rsidRDefault="005D2E86" w:rsidP="00917518">
      <w:pPr>
        <w:spacing w:after="100" w:afterAutospacing="1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0,5=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917518" w:rsidRDefault="00917518" w:rsidP="00917518">
      <w:pPr>
        <w:pStyle w:val="Odstavecseseznamem"/>
        <w:spacing w:before="120" w:after="120"/>
        <w:contextualSpacing w:val="0"/>
        <w:rPr>
          <w:b/>
        </w:rPr>
      </w:pPr>
      <w:r w:rsidRPr="00CB44BC">
        <w:rPr>
          <w:b/>
        </w:rPr>
        <w:t>Řešení:</w:t>
      </w:r>
    </w:p>
    <w:p w:rsidR="005D2E86" w:rsidRPr="009931E8" w:rsidRDefault="005D2E86" w:rsidP="005D2E86">
      <w:pPr>
        <w:spacing w:after="120"/>
        <w:ind w:left="709"/>
        <w:rPr>
          <w:rFonts w:ascii="Cambria Math" w:hAnsi="Cambria Math"/>
          <w:i/>
        </w:rPr>
      </w:pPr>
      <m:oMath>
        <m:r>
          <w:rPr>
            <w:rFonts w:ascii="Cambria Math" w:hAnsi="Cambria Math"/>
          </w:rPr>
          <m:t xml:space="preserve">0,5=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Cambria Math" w:hAnsi="Cambria Math"/>
          <w:i/>
        </w:rPr>
        <w:t>; 3 = q</w:t>
      </w:r>
    </w:p>
    <w:p w:rsidR="00264F09" w:rsidRDefault="00264F09" w:rsidP="00264F09">
      <w:pPr>
        <w:pStyle w:val="Odstavecseseznamem"/>
        <w:numPr>
          <w:ilvl w:val="0"/>
          <w:numId w:val="7"/>
        </w:numPr>
      </w:pPr>
      <w:r>
        <w:t>V dané posloupnosti vypočítej součet prvních deseti členů</w:t>
      </w:r>
      <w:r w:rsidR="00273194">
        <w:t xml:space="preserve"> </w:t>
      </w:r>
      <w:r w:rsidR="00273194" w:rsidRPr="00276DD5">
        <w:t>(5.</w:t>
      </w:r>
      <w:r w:rsidR="00273194">
        <w:t>57)</w:t>
      </w:r>
      <w:r>
        <w:t>:</w:t>
      </w:r>
    </w:p>
    <w:p w:rsidR="00264F09" w:rsidRDefault="00E6727E" w:rsidP="00E8448D">
      <w:pPr>
        <w:pStyle w:val="Odstavecseseznamem"/>
        <w:pBdr>
          <w:bottom w:val="single" w:sz="2" w:space="1" w:color="auto"/>
        </w:pBd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 xml:space="preserve">4 </m:t>
            </m:r>
          </m:den>
        </m:f>
      </m:oMath>
      <w:r w:rsidR="00264F09">
        <w:t xml:space="preserve"> ,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 xml:space="preserve">2 </m:t>
            </m:r>
          </m:den>
        </m:f>
      </m:oMath>
      <w:r w:rsidR="00264F09">
        <w:rPr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 xml:space="preserve">3 </m:t>
            </m:r>
          </m:den>
        </m:f>
      </m:oMath>
      <w:r w:rsidR="00264F09">
        <w:rPr>
          <w:sz w:val="28"/>
          <w:szCs w:val="28"/>
        </w:rPr>
        <w:t>, ……</w:t>
      </w:r>
    </w:p>
    <w:p w:rsidR="00264F09" w:rsidRDefault="00652DC0" w:rsidP="00264F09">
      <w:pPr>
        <w:pStyle w:val="Odstavecseseznamem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398F94E" wp14:editId="3EA0DB6F">
            <wp:extent cx="1219200" cy="323850"/>
            <wp:effectExtent l="38100" t="38100" r="38100" b="3810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652DC0" w:rsidRPr="00652DC0" w:rsidRDefault="00E6727E" w:rsidP="00652DC0">
      <w:pPr>
        <w:spacing w:after="120"/>
        <w:ind w:left="709"/>
        <w:rPr>
          <w:rFonts w:ascii="Cambria Math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∙q</m:t>
          </m:r>
        </m:oMath>
      </m:oMathPara>
    </w:p>
    <w:p w:rsidR="00652DC0" w:rsidRDefault="00652DC0" w:rsidP="00652DC0">
      <w:pPr>
        <w:spacing w:after="120"/>
        <w:ind w:left="709"/>
        <w:rPr>
          <w:rFonts w:ascii="Cambria Math" w:hAnsi="Cambria Math"/>
          <w:i/>
          <w:sz w:val="28"/>
          <w:szCs w:val="28"/>
        </w:rPr>
      </w:pPr>
      <w:r>
        <w:rPr>
          <w:rFonts w:ascii="Cambria Math" w:hAnsi="Cambria Math"/>
          <w:i/>
        </w:rPr>
        <w:t xml:space="preserve">q </w:t>
      </w:r>
      <w:r w:rsidRPr="00652DC0">
        <w:rPr>
          <w:rFonts w:ascii="Cambria Math" w:hAnsi="Cambria Math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 w:val="28"/>
                <w:szCs w:val="28"/>
              </w:rPr>
              <m:t xml:space="preserve"> </m:t>
            </m:r>
          </m:den>
        </m:f>
      </m:oMath>
    </w:p>
    <w:p w:rsidR="00652DC0" w:rsidRPr="00652DC0" w:rsidRDefault="00652DC0" w:rsidP="00652DC0">
      <w:pPr>
        <w:spacing w:after="120"/>
        <w:ind w:left="709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i/>
        </w:rPr>
        <w:t xml:space="preserve">q </w:t>
      </w:r>
      <w:r w:rsidRPr="00652DC0">
        <w:rPr>
          <w:rFonts w:ascii="Cambria Math" w:hAnsi="Cambria Math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 xml:space="preserve">2 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 xml:space="preserve">4 </m:t>
                </m:r>
              </m:den>
            </m:f>
            <m:r>
              <w:rPr>
                <w:rFonts w:ascii="Cambria Math"/>
                <w:sz w:val="28"/>
                <w:szCs w:val="28"/>
              </w:rPr>
              <m:t xml:space="preserve"> </m:t>
            </m:r>
          </m:den>
        </m:f>
      </m:oMath>
      <w:r>
        <w:rPr>
          <w:rFonts w:ascii="Cambria Math" w:hAnsi="Cambria Math"/>
          <w:sz w:val="28"/>
          <w:szCs w:val="28"/>
        </w:rPr>
        <w:t xml:space="preserve"> </w:t>
      </w:r>
      <w:r w:rsidRPr="00652DC0">
        <w:rPr>
          <w:rFonts w:ascii="Cambria Math" w:hAnsi="Cambria Math"/>
        </w:rPr>
        <w:t>=</w:t>
      </w:r>
      <w:r w:rsidR="00273194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 xml:space="preserve">3 </m:t>
            </m:r>
          </m:den>
        </m:f>
      </m:oMath>
    </w:p>
    <w:p w:rsidR="00652DC0" w:rsidRPr="00652DC0" w:rsidRDefault="00273194" w:rsidP="00652DC0">
      <w:pPr>
        <w:spacing w:after="120"/>
        <w:ind w:left="709"/>
        <w:rPr>
          <w:rFonts w:ascii="Cambria Math" w:hAnsi="Cambria Math"/>
          <w:sz w:val="28"/>
          <w:szCs w:val="28"/>
        </w:rPr>
      </w:pPr>
      <w:r w:rsidRPr="00273194">
        <w:rPr>
          <w:rFonts w:ascii="Cambria Math" w:hAnsi="Cambria Math"/>
          <w:noProof/>
          <w:sz w:val="28"/>
          <w:szCs w:val="28"/>
          <w:bdr w:val="single" w:sz="18" w:space="0" w:color="7030A0"/>
        </w:rPr>
        <w:drawing>
          <wp:inline distT="0" distB="0" distL="0" distR="0" wp14:anchorId="43DD2213" wp14:editId="1570FD16">
            <wp:extent cx="1438910" cy="572770"/>
            <wp:effectExtent l="0" t="0" r="889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DC0" w:rsidRPr="00CE467D" w:rsidRDefault="00E6727E" w:rsidP="00264F09">
      <w:pPr>
        <w:pStyle w:val="Odstavecseseznamem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10 =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∙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q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10</m:t>
                  </m:r>
                </m:sup>
              </m:sSup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/>
                  <w:sz w:val="28"/>
                  <w:szCs w:val="28"/>
                </w:rPr>
                <m:t>q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den>
          </m:f>
        </m:oMath>
      </m:oMathPara>
    </w:p>
    <w:p w:rsidR="00CE467D" w:rsidRPr="0082555A" w:rsidRDefault="00E6727E" w:rsidP="00CE467D">
      <w:pPr>
        <w:pStyle w:val="Odstavecseseznamem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10 =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/>
                  <w:sz w:val="28"/>
                  <w:szCs w:val="28"/>
                </w:rPr>
                <m:t xml:space="preserve">4 </m:t>
              </m:r>
            </m:den>
          </m:f>
          <m:r>
            <w:rPr>
              <w:rFonts w:ascii="Cambria Math" w:hAnsi="Cambria Math"/>
            </w:rPr>
            <m:t xml:space="preserve">∙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 xml:space="preserve">3 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10</m:t>
                  </m:r>
                </m:sup>
              </m:sSup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 xml:space="preserve">3 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den>
          </m:f>
        </m:oMath>
      </m:oMathPara>
    </w:p>
    <w:p w:rsidR="00F22EBD" w:rsidRDefault="00E6727E" w:rsidP="00CD126B">
      <w:pPr>
        <w:ind w:firstLine="709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 xml:space="preserve">10 </m:t>
            </m:r>
          </m:sub>
        </m:sSub>
        <m:r>
          <w:rPr>
            <w:rFonts w:ascii="Cambria Math" w:hAnsi="Cambria Math"/>
          </w:rPr>
          <m:t>≐</m:t>
        </m:r>
      </m:oMath>
      <w:r w:rsidR="0027111F">
        <w:t xml:space="preserve"> 2,211</w:t>
      </w:r>
      <w:r w:rsidR="00F22EBD">
        <w:br w:type="page"/>
      </w:r>
    </w:p>
    <w:p w:rsidR="0082555A" w:rsidRDefault="0082555A" w:rsidP="0082555A">
      <w:pPr>
        <w:pStyle w:val="Odstavecseseznamem"/>
        <w:numPr>
          <w:ilvl w:val="0"/>
          <w:numId w:val="7"/>
        </w:numPr>
        <w:spacing w:before="120" w:after="120"/>
        <w:contextualSpacing w:val="0"/>
      </w:pPr>
      <w:r>
        <w:lastRenderedPageBreak/>
        <w:t>Určete první člen a kvocient geometrické posloupnosti</w:t>
      </w:r>
      <w:r w:rsidRPr="00276DD5">
        <w:t xml:space="preserve">, </w:t>
      </w:r>
      <w:r>
        <w:t>v níž platí</w:t>
      </w:r>
      <w:r w:rsidRPr="00276DD5">
        <w:t xml:space="preserve"> (5.</w:t>
      </w:r>
      <w:r>
        <w:t>54</w:t>
      </w:r>
      <w:r w:rsidRPr="00276DD5">
        <w:t>):</w:t>
      </w:r>
    </w:p>
    <w:p w:rsidR="0082555A" w:rsidRDefault="0082555A" w:rsidP="0082555A">
      <w:pPr>
        <w:pStyle w:val="Odstavecseseznamem"/>
        <w:pBdr>
          <w:bottom w:val="single" w:sz="2" w:space="1" w:color="auto"/>
        </w:pBdr>
        <w:spacing w:before="120" w:after="120"/>
        <w:contextualSpacing w:val="0"/>
      </w:pPr>
      <w:r w:rsidRPr="00767232">
        <w:rPr>
          <w:i/>
        </w:rPr>
        <w:t>a</w:t>
      </w:r>
      <w:r w:rsidRPr="00767232">
        <w:rPr>
          <w:i/>
          <w:vertAlign w:val="subscript"/>
        </w:rPr>
        <w:t>2</w:t>
      </w:r>
      <w:r w:rsidRPr="00767232">
        <w:rPr>
          <w:i/>
        </w:rPr>
        <w:t xml:space="preserve"> + a</w:t>
      </w:r>
      <w:r w:rsidRPr="00767232">
        <w:rPr>
          <w:i/>
          <w:vertAlign w:val="subscript"/>
        </w:rPr>
        <w:t>3</w:t>
      </w:r>
      <w:r w:rsidRPr="00767232">
        <w:rPr>
          <w:i/>
        </w:rPr>
        <w:t xml:space="preserve"> = 60</w:t>
      </w:r>
      <w:r w:rsidRPr="00767232">
        <w:rPr>
          <w:i/>
        </w:rPr>
        <w:br/>
        <w:t>a</w:t>
      </w:r>
      <w:r w:rsidRPr="00767232">
        <w:rPr>
          <w:i/>
          <w:vertAlign w:val="subscript"/>
        </w:rPr>
        <w:t>1</w:t>
      </w:r>
      <w:r w:rsidRPr="00767232">
        <w:rPr>
          <w:i/>
        </w:rPr>
        <w:t xml:space="preserve"> + a</w:t>
      </w:r>
      <w:r w:rsidRPr="00767232">
        <w:rPr>
          <w:i/>
          <w:vertAlign w:val="subscript"/>
        </w:rPr>
        <w:t>4</w:t>
      </w:r>
      <w:r>
        <w:t xml:space="preserve"> = 252</w:t>
      </w:r>
      <w:r w:rsidRPr="0082555A">
        <w:t xml:space="preserve"> </w:t>
      </w:r>
    </w:p>
    <w:p w:rsidR="00767232" w:rsidRDefault="00767232" w:rsidP="00767232">
      <w:pPr>
        <w:pStyle w:val="Odstavecseseznamem"/>
        <w:spacing w:before="120" w:after="120"/>
        <w:contextualSpacing w:val="0"/>
      </w:pPr>
      <w:r>
        <w:rPr>
          <w:noProof/>
        </w:rPr>
        <w:drawing>
          <wp:inline distT="0" distB="0" distL="0" distR="0" wp14:anchorId="31021709" wp14:editId="383A6F17">
            <wp:extent cx="1085850" cy="209550"/>
            <wp:effectExtent l="38100" t="38100" r="38100" b="38100"/>
            <wp:docPr id="25" name="Obrázek 25" descr=" a_n=a_1 \cdot q^{n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a_n=a_1 \cdot q^{n-1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767232" w:rsidRPr="00767232" w:rsidRDefault="00E6727E" w:rsidP="009D36A6">
      <w:pPr>
        <w:spacing w:after="0"/>
        <w:ind w:left="709" w:firstLine="709"/>
        <w:rPr>
          <w:rFonts w:ascii="Cambria Math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∙q</m:t>
          </m:r>
        </m:oMath>
      </m:oMathPara>
    </w:p>
    <w:p w:rsidR="00767232" w:rsidRPr="009931E8" w:rsidRDefault="00E6727E" w:rsidP="009D36A6">
      <w:pPr>
        <w:spacing w:after="0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∙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767232" w:rsidRPr="009931E8" w:rsidRDefault="00E6727E" w:rsidP="009D36A6">
      <w:pPr>
        <w:pBdr>
          <w:bottom w:val="single" w:sz="2" w:space="1" w:color="auto"/>
        </w:pBdr>
        <w:spacing w:after="0"/>
        <w:ind w:left="709"/>
        <w:rPr>
          <w:rFonts w:ascii="Cambria Math" w:hAnsi="Cambria Math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∙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9D36A6" w:rsidRDefault="00E6727E" w:rsidP="009D36A6">
      <w:pPr>
        <w:pStyle w:val="Odstavecseseznamem"/>
        <w:spacing w:before="120" w:after="120"/>
        <w:contextualSpacing w:val="0"/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∙q</m:t>
        </m:r>
      </m:oMath>
      <w:r w:rsidR="00767232" w:rsidRPr="00767232">
        <w:rPr>
          <w:i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∙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67232" w:rsidRPr="00767232">
        <w:rPr>
          <w:i/>
        </w:rPr>
        <w:t xml:space="preserve"> = 60</w:t>
      </w:r>
    </w:p>
    <w:p w:rsidR="00767232" w:rsidRDefault="00767232" w:rsidP="009D36A6">
      <w:pPr>
        <w:pStyle w:val="Odstavecseseznamem"/>
        <w:pBdr>
          <w:bottom w:val="single" w:sz="2" w:space="1" w:color="auto"/>
        </w:pBdr>
        <w:spacing w:before="120" w:after="120"/>
        <w:contextualSpacing w:val="0"/>
      </w:pPr>
      <w:r w:rsidRPr="00767232">
        <w:rPr>
          <w:i/>
        </w:rPr>
        <w:t>a</w:t>
      </w:r>
      <w:r w:rsidRPr="00767232">
        <w:rPr>
          <w:i/>
          <w:vertAlign w:val="subscript"/>
        </w:rPr>
        <w:t>1</w:t>
      </w:r>
      <w:r w:rsidRPr="00767232">
        <w:rPr>
          <w:i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∙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767232">
        <w:t xml:space="preserve"> = 252</w:t>
      </w:r>
      <w:r w:rsidRPr="0082555A">
        <w:t xml:space="preserve"> </w:t>
      </w:r>
    </w:p>
    <w:p w:rsidR="009D36A6" w:rsidRDefault="00E6727E" w:rsidP="009D36A6">
      <w:pPr>
        <w:pStyle w:val="Odstavecseseznamem"/>
        <w:spacing w:before="120" w:after="120"/>
        <w:contextualSpacing w:val="0"/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q∙(1+q)</m:t>
        </m:r>
      </m:oMath>
      <w:r w:rsidR="00767232" w:rsidRPr="00767232">
        <w:rPr>
          <w:i/>
        </w:rPr>
        <w:t xml:space="preserve"> = 60</w:t>
      </w:r>
    </w:p>
    <w:p w:rsidR="00767232" w:rsidRDefault="00E6727E" w:rsidP="009D36A6">
      <w:pPr>
        <w:pStyle w:val="Odstavecseseznamem"/>
        <w:pBdr>
          <w:bottom w:val="single" w:sz="2" w:space="1" w:color="auto"/>
        </w:pBdr>
        <w:spacing w:before="120" w:after="120"/>
        <w:contextualSpacing w:val="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∙(1+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  <w:r w:rsidR="00767232">
        <w:t xml:space="preserve"> = 252</w:t>
      </w:r>
      <w:r w:rsidR="00767232" w:rsidRPr="0082555A">
        <w:t xml:space="preserve"> </w:t>
      </w:r>
    </w:p>
    <w:p w:rsidR="00767232" w:rsidRPr="00C409F6" w:rsidRDefault="00E6727E" w:rsidP="009D36A6">
      <w:pPr>
        <w:pBdr>
          <w:bottom w:val="single" w:sz="2" w:space="1" w:color="auto"/>
        </w:pBdr>
        <w:spacing w:after="100" w:afterAutospacing="1"/>
        <w:ind w:left="709" w:hanging="709"/>
        <w:rPr>
          <w:rFonts w:ascii="Cambria Math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∙(1+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q∙(1+q)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252</m:t>
              </m:r>
            </m:num>
            <m:den>
              <m:r>
                <w:rPr>
                  <w:rFonts w:ascii="Cambria Math" w:hAnsi="Cambria Math"/>
                </w:rPr>
                <m:t>60</m:t>
              </m:r>
            </m:den>
          </m:f>
        </m:oMath>
      </m:oMathPara>
    </w:p>
    <w:p w:rsidR="00C409F6" w:rsidRPr="00E418B7" w:rsidRDefault="00E6727E" w:rsidP="009D36A6">
      <w:pPr>
        <w:spacing w:after="100" w:afterAutospacing="1"/>
        <w:ind w:left="709" w:hanging="709"/>
        <w:rPr>
          <w:rFonts w:ascii="Cambria Math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∙(1+q)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∙(1-q+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q∙(1+q)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252</m:t>
              </m:r>
            </m:num>
            <m:den>
              <m:r>
                <w:rPr>
                  <w:rFonts w:ascii="Cambria Math" w:hAnsi="Cambria Math"/>
                </w:rPr>
                <m:t>60</m:t>
              </m:r>
            </m:den>
          </m:f>
        </m:oMath>
      </m:oMathPara>
    </w:p>
    <w:p w:rsidR="00E418B7" w:rsidRPr="00C409F6" w:rsidRDefault="00E418B7" w:rsidP="00E418B7">
      <w:pPr>
        <w:pBdr>
          <w:bottom w:val="single" w:sz="2" w:space="1" w:color="auto"/>
        </w:pBdr>
        <w:spacing w:after="100" w:afterAutospacing="1"/>
        <w:ind w:left="709"/>
        <w:rPr>
          <w:rFonts w:ascii="Cambria Math" w:hAnsi="Cambria Math"/>
        </w:rPr>
      </w:pPr>
      <w:r>
        <w:rPr>
          <w:rFonts w:ascii="Cambria Math" w:hAnsi="Cambria Math"/>
          <w:noProof/>
        </w:rPr>
        <w:drawing>
          <wp:inline distT="0" distB="0" distL="0" distR="0">
            <wp:extent cx="2138901" cy="512062"/>
            <wp:effectExtent l="0" t="0" r="0" b="254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996" cy="51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8B7" w:rsidRPr="00E418B7" w:rsidRDefault="00E6727E" w:rsidP="00E418B7">
      <w:pPr>
        <w:pBdr>
          <w:bottom w:val="single" w:sz="2" w:space="1" w:color="auto"/>
        </w:pBdr>
        <w:spacing w:after="100" w:afterAutospacing="1"/>
        <w:ind w:left="709" w:hanging="709"/>
        <w:rPr>
          <w:rFonts w:ascii="Cambria Math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1-q+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q</m:t>
              </m:r>
            </m:den>
          </m:f>
          <m:r>
            <w:rPr>
              <w:rFonts w:ascii="Cambria Math" w:hAnsi="Cambria Math"/>
            </w:rPr>
            <m:t>=4,2</m:t>
          </m:r>
        </m:oMath>
      </m:oMathPara>
    </w:p>
    <w:p w:rsidR="00C409F6" w:rsidRPr="009931E8" w:rsidRDefault="00E418B7" w:rsidP="00C409F6">
      <w:pPr>
        <w:spacing w:after="100" w:afterAutospacing="1"/>
        <w:ind w:left="709" w:hanging="709"/>
        <w:rPr>
          <w:rFonts w:ascii="Cambria Math" w:hAnsi="Cambria Math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1-q+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-4,2q=0</m:t>
          </m:r>
        </m:oMath>
      </m:oMathPara>
    </w:p>
    <w:p w:rsidR="00337CA6" w:rsidRPr="00337CA6" w:rsidRDefault="00E418B7" w:rsidP="00337CA6">
      <w:pPr>
        <w:spacing w:after="120"/>
        <w:ind w:left="709" w:hanging="709"/>
        <w:rPr>
          <w:rFonts w:ascii="Cambria Math" w:hAnsi="Cambria Math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1-5,2q+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:rsidR="00E418B7" w:rsidRPr="00337CA6" w:rsidRDefault="00337CA6" w:rsidP="00337CA6">
      <w:pPr>
        <w:spacing w:after="120"/>
        <w:ind w:left="709"/>
        <w:rPr>
          <w:rFonts w:ascii="Cambria Math" w:hAnsi="Cambria Math"/>
        </w:rPr>
      </w:pPr>
      <w:r>
        <w:rPr>
          <w:rFonts w:ascii="Cambria Math" w:hAnsi="Cambria Math"/>
        </w:rPr>
        <w:t>D = 23,04</w:t>
      </w:r>
    </w:p>
    <w:p w:rsidR="00C374C7" w:rsidRDefault="00337CA6" w:rsidP="00543E44">
      <w:r>
        <w:rPr>
          <w:noProof/>
          <w:sz w:val="24"/>
          <w:szCs w:val="24"/>
        </w:rPr>
        <w:drawing>
          <wp:inline distT="0" distB="0" distL="0" distR="0" wp14:anchorId="6DC5E055" wp14:editId="5B3C1B0F">
            <wp:extent cx="4333461" cy="2640468"/>
            <wp:effectExtent l="0" t="0" r="0" b="762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90" cy="264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7" w:rsidSect="00337CA6">
      <w:pgSz w:w="11906" w:h="16838"/>
      <w:pgMar w:top="1417" w:right="99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66C"/>
    <w:multiLevelType w:val="multilevel"/>
    <w:tmpl w:val="D268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F25A56"/>
    <w:multiLevelType w:val="multilevel"/>
    <w:tmpl w:val="9B68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F764C2"/>
    <w:multiLevelType w:val="hybridMultilevel"/>
    <w:tmpl w:val="3738A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ACD"/>
    <w:multiLevelType w:val="multilevel"/>
    <w:tmpl w:val="0254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877E91"/>
    <w:multiLevelType w:val="hybridMultilevel"/>
    <w:tmpl w:val="3738A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15A3B"/>
    <w:multiLevelType w:val="hybridMultilevel"/>
    <w:tmpl w:val="9474BC4A"/>
    <w:lvl w:ilvl="0" w:tplc="03949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E97884"/>
    <w:multiLevelType w:val="hybridMultilevel"/>
    <w:tmpl w:val="44A49F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B8"/>
    <w:rsid w:val="00027E68"/>
    <w:rsid w:val="000844F2"/>
    <w:rsid w:val="000F3025"/>
    <w:rsid w:val="00151488"/>
    <w:rsid w:val="00264F09"/>
    <w:rsid w:val="0027111F"/>
    <w:rsid w:val="00273194"/>
    <w:rsid w:val="00337CA6"/>
    <w:rsid w:val="00360B30"/>
    <w:rsid w:val="003709FD"/>
    <w:rsid w:val="003D3612"/>
    <w:rsid w:val="003E5AB8"/>
    <w:rsid w:val="00516427"/>
    <w:rsid w:val="00532795"/>
    <w:rsid w:val="00543E44"/>
    <w:rsid w:val="005D2E86"/>
    <w:rsid w:val="00652DC0"/>
    <w:rsid w:val="00767232"/>
    <w:rsid w:val="0082555A"/>
    <w:rsid w:val="00917518"/>
    <w:rsid w:val="009D36A6"/>
    <w:rsid w:val="009D621D"/>
    <w:rsid w:val="00A5133B"/>
    <w:rsid w:val="00A95244"/>
    <w:rsid w:val="00AC439A"/>
    <w:rsid w:val="00C374C7"/>
    <w:rsid w:val="00C409F6"/>
    <w:rsid w:val="00C86E15"/>
    <w:rsid w:val="00CD126B"/>
    <w:rsid w:val="00CE467D"/>
    <w:rsid w:val="00D261AF"/>
    <w:rsid w:val="00E170AE"/>
    <w:rsid w:val="00E418B7"/>
    <w:rsid w:val="00E5054B"/>
    <w:rsid w:val="00E6727E"/>
    <w:rsid w:val="00E8448D"/>
    <w:rsid w:val="00F032F4"/>
    <w:rsid w:val="00F22EBD"/>
    <w:rsid w:val="00F74146"/>
    <w:rsid w:val="00FC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148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5A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86E1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E1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D6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15148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148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5A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86E1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E1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D6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15148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Iveta.B</dc:creator>
  <cp:keywords/>
  <dc:description/>
  <cp:lastModifiedBy>Marek Bulawa</cp:lastModifiedBy>
  <cp:revision>25</cp:revision>
  <cp:lastPrinted>2012-10-19T11:15:00Z</cp:lastPrinted>
  <dcterms:created xsi:type="dcterms:W3CDTF">2013-11-03T11:05:00Z</dcterms:created>
  <dcterms:modified xsi:type="dcterms:W3CDTF">2013-11-09T14:46:00Z</dcterms:modified>
</cp:coreProperties>
</file>