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20" w:rsidRDefault="005E4420" w:rsidP="005E4420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191770</wp:posOffset>
            </wp:positionV>
            <wp:extent cx="5414010" cy="1285240"/>
            <wp:effectExtent l="19050" t="0" r="0" b="0"/>
            <wp:wrapNone/>
            <wp:docPr id="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475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993"/>
        <w:gridCol w:w="1187"/>
        <w:gridCol w:w="993"/>
        <w:gridCol w:w="6309"/>
        <w:gridCol w:w="993"/>
      </w:tblGrid>
      <w:tr w:rsidR="005E4420" w:rsidRPr="00BC5998" w:rsidTr="00B8187A">
        <w:trPr>
          <w:gridBefore w:val="1"/>
          <w:wBefore w:w="993" w:type="dxa"/>
          <w:trHeight w:val="241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5E4420" w:rsidRPr="00BC5998" w:rsidTr="00B8187A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420" w:rsidRPr="00BC5998" w:rsidRDefault="005E4420" w:rsidP="00B81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5E4420" w:rsidRPr="00BC5998" w:rsidRDefault="005E4420" w:rsidP="00B8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4420" w:rsidRPr="00BC5998" w:rsidTr="00B8187A">
        <w:trPr>
          <w:gridAfter w:val="1"/>
          <w:wAfter w:w="993" w:type="dxa"/>
          <w:trHeight w:val="885"/>
        </w:trPr>
        <w:tc>
          <w:tcPr>
            <w:tcW w:w="9482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5E4420" w:rsidRPr="00BC5998" w:rsidRDefault="005E4420" w:rsidP="00B81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5E4420" w:rsidRPr="00BC5998" w:rsidTr="00B8187A">
        <w:trPr>
          <w:gridAfter w:val="1"/>
          <w:wAfter w:w="993" w:type="dxa"/>
          <w:trHeight w:val="975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20" w:rsidRPr="00BC5998" w:rsidRDefault="005E4420" w:rsidP="00B8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5E4420" w:rsidRPr="00BC5998" w:rsidTr="00B8187A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20" w:rsidRPr="00BC5998" w:rsidRDefault="005E4420" w:rsidP="00B8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5E4420" w:rsidRPr="00BC5998" w:rsidTr="00B8187A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420" w:rsidRPr="00BC5998" w:rsidRDefault="005E4420" w:rsidP="00B8187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5E4420" w:rsidRPr="00BC5998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4420" w:rsidRPr="00BC5998" w:rsidTr="00B8187A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C5998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5E44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Chemické rovnice</w:t>
            </w: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5E44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ZUR_CHE_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Chemie</w:t>
            </w: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Mgr. Jana Žůrková</w:t>
            </w:r>
          </w:p>
        </w:tc>
      </w:tr>
      <w:tr w:rsidR="005E4420" w:rsidRPr="00BF65E7" w:rsidTr="00B8187A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1. (Pozemní stavitelství)</w:t>
            </w:r>
          </w:p>
        </w:tc>
      </w:tr>
      <w:tr w:rsidR="005E4420" w:rsidRPr="00BF65E7" w:rsidTr="00B8187A">
        <w:trPr>
          <w:gridAfter w:val="1"/>
          <w:wAfter w:w="993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420" w:rsidRPr="00BF65E7" w:rsidRDefault="00924B33" w:rsidP="00924B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Chemické rovnice. Pracovní list k procvičování zápisu chemických rovnic a jejich vyčíslení. Dvojí zadání pracovního listu u</w:t>
            </w:r>
            <w:r w:rsidR="001A21AF">
              <w:rPr>
                <w:rFonts w:ascii="Arial" w:eastAsia="Times New Roman" w:hAnsi="Arial" w:cs="Arial"/>
                <w:color w:val="000000"/>
              </w:rPr>
              <w:t xml:space="preserve">možňuje variabilitu obtížnosti. </w:t>
            </w:r>
            <w:r>
              <w:rPr>
                <w:rFonts w:ascii="Arial" w:eastAsia="Times New Roman" w:hAnsi="Arial" w:cs="Arial"/>
                <w:color w:val="000000"/>
              </w:rPr>
              <w:t xml:space="preserve">Současně si žáci opakují názvosloví anorganické chemie. </w:t>
            </w:r>
          </w:p>
        </w:tc>
      </w:tr>
      <w:tr w:rsidR="005E4420" w:rsidRPr="00BF65E7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rPr>
                <w:rFonts w:ascii="Arial" w:hAnsi="Arial" w:cs="Arial"/>
              </w:rPr>
            </w:pPr>
          </w:p>
        </w:tc>
      </w:tr>
      <w:tr w:rsidR="005E4420" w:rsidRPr="00BF65E7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4420" w:rsidRPr="00BF65E7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4420" w:rsidRPr="00BF65E7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4420" w:rsidRPr="00BF65E7" w:rsidTr="00B8187A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4420" w:rsidRPr="00BF65E7" w:rsidTr="00B8187A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420" w:rsidRPr="00BF65E7" w:rsidRDefault="005E4420" w:rsidP="00B8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E4420" w:rsidRDefault="005E4420" w:rsidP="005E4420"/>
    <w:p w:rsidR="005E4420" w:rsidRDefault="005E4420" w:rsidP="005E4420">
      <w:r>
        <w:br w:type="page"/>
      </w:r>
    </w:p>
    <w:p w:rsidR="005E4420" w:rsidRPr="00980E04" w:rsidRDefault="005E4420" w:rsidP="005E4420">
      <w:pPr>
        <w:shd w:val="clear" w:color="auto" w:fill="FFFFFF"/>
        <w:spacing w:before="240" w:after="0" w:line="240" w:lineRule="auto"/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</w:pPr>
      <w:r w:rsidRPr="00980E0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lastRenderedPageBreak/>
        <w:t>Pracovní list – zadání</w:t>
      </w:r>
    </w:p>
    <w:p w:rsidR="005E4420" w:rsidRDefault="005E4420" w:rsidP="005E4420">
      <w:pPr>
        <w:shd w:val="clear" w:color="auto" w:fill="FFFFFF"/>
        <w:spacing w:before="240" w:after="0" w:line="240" w:lineRule="auto"/>
        <w:ind w:left="709"/>
        <w:rPr>
          <w:rFonts w:eastAsia="Times New Roman" w:cs="Arial"/>
          <w:b/>
          <w:bCs/>
          <w:color w:val="000000" w:themeColor="text1"/>
          <w:sz w:val="36"/>
          <w:szCs w:val="36"/>
          <w:lang w:eastAsia="cs-CZ"/>
        </w:rPr>
      </w:pPr>
      <w:r w:rsidRPr="00DF4F2B">
        <w:rPr>
          <w:rFonts w:eastAsia="Times New Roman" w:cs="Arial"/>
          <w:b/>
          <w:bCs/>
          <w:color w:val="000000" w:themeColor="text1"/>
          <w:sz w:val="36"/>
          <w:szCs w:val="36"/>
          <w:lang w:eastAsia="cs-CZ"/>
        </w:rPr>
        <w:t>Zapiš chemickými rovnicemi následující reakce: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360" w:after="0" w:line="360" w:lineRule="auto"/>
        <w:ind w:left="709" w:hanging="284"/>
        <w:rPr>
          <w:rFonts w:eastAsia="Times New Roman" w:cs="Arial"/>
          <w:color w:val="000000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Síra se slučuje s kyslíkem za vzniku oxidu siřičitého.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Zinek reaguje se sírou za vzniku sulfidu zinečnatého.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Amoniak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= </w:t>
      </w:r>
      <w:proofErr w:type="spellStart"/>
      <w:r>
        <w:rPr>
          <w:rFonts w:eastAsia="Times New Roman" w:cs="Arial"/>
          <w:color w:val="000000"/>
          <w:sz w:val="28"/>
          <w:szCs w:val="28"/>
          <w:lang w:eastAsia="cs-CZ"/>
        </w:rPr>
        <w:t>azan</w:t>
      </w:r>
      <w:proofErr w:type="spellEnd"/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reaguje s kyselinou chlorovodíkovou a vznik</w:t>
      </w:r>
      <w:r>
        <w:rPr>
          <w:rFonts w:eastAsia="Times New Roman" w:cs="Arial"/>
          <w:color w:val="000000"/>
          <w:sz w:val="28"/>
          <w:szCs w:val="28"/>
          <w:lang w:eastAsia="cs-CZ"/>
        </w:rPr>
        <w:t>á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 xml:space="preserve"> chlorid amonn</w:t>
      </w:r>
      <w:r>
        <w:rPr>
          <w:rFonts w:eastAsia="Times New Roman" w:cs="Arial"/>
          <w:color w:val="000000"/>
          <w:sz w:val="28"/>
          <w:szCs w:val="28"/>
          <w:lang w:eastAsia="cs-CZ"/>
        </w:rPr>
        <w:t>ý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 xml:space="preserve">Voda </w:t>
      </w:r>
      <w:r>
        <w:rPr>
          <w:rFonts w:eastAsia="Times New Roman" w:cs="Arial"/>
          <w:color w:val="000000"/>
          <w:sz w:val="28"/>
          <w:szCs w:val="28"/>
          <w:lang w:eastAsia="cs-CZ"/>
        </w:rPr>
        <w:t>se slučuje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 xml:space="preserve"> s oxidem uhličitým za vzniku kyseliny uhličité.</w:t>
      </w:r>
    </w:p>
    <w:p w:rsidR="005E4420" w:rsidRPr="00771574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/>
          <w:sz w:val="28"/>
          <w:szCs w:val="28"/>
          <w:lang w:eastAsia="cs-CZ"/>
        </w:rPr>
      </w:pPr>
      <w:r w:rsidRPr="00771574">
        <w:rPr>
          <w:rFonts w:eastAsia="Times New Roman" w:cs="Arial"/>
          <w:color w:val="000000"/>
          <w:sz w:val="28"/>
          <w:szCs w:val="28"/>
          <w:lang w:eastAsia="cs-CZ"/>
        </w:rPr>
        <w:t>Peroxid vodíku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se </w:t>
      </w:r>
      <w:r w:rsidRPr="00771574">
        <w:rPr>
          <w:rFonts w:eastAsia="Times New Roman" w:cs="Arial"/>
          <w:color w:val="000000"/>
          <w:sz w:val="28"/>
          <w:szCs w:val="28"/>
          <w:lang w:eastAsia="cs-CZ"/>
        </w:rPr>
        <w:t>rozkládá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účinkem katalyzátoru burelu</w:t>
      </w:r>
      <w:r w:rsidRPr="00771574">
        <w:rPr>
          <w:rFonts w:eastAsia="Times New Roman" w:cs="Arial"/>
          <w:color w:val="000000"/>
          <w:sz w:val="28"/>
          <w:szCs w:val="28"/>
          <w:lang w:eastAsia="cs-CZ"/>
        </w:rPr>
        <w:t xml:space="preserve"> na vodu a kyslík</w:t>
      </w:r>
      <w:r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Manganistan draselný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= hypermangan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 xml:space="preserve"> se teplem rozkládá na manganan draselný, kyslík a oxid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manganičitý.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Účinkem tepla se rozkládá c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hlorid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amonný </w:t>
      </w:r>
      <w:r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a vzniká 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>amoniak a chlorovodík.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Hydrogenuhličitan vápenatý se termicky rozkládá na uhličitan vápenatý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>, oxid uhličitý a vodu.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Uhličitan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vápenatý se při 900</w:t>
      </w:r>
      <w:r>
        <w:rPr>
          <w:rFonts w:eastAsia="Times New Roman" w:cs="Arial"/>
          <w:color w:val="000000" w:themeColor="text1"/>
          <w:sz w:val="28"/>
          <w:szCs w:val="28"/>
          <w:lang w:eastAsia="cs-CZ"/>
        </w:rPr>
        <w:t>°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>C rozkládá na oxid vápenatý a oxid uhličitý.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Bromid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draselný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reaguje s chlorem za vzniku chloridu draselného a bromu.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Jodid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draselný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reaguje s chlorem za vzniku ch</w:t>
      </w:r>
      <w:r>
        <w:rPr>
          <w:rFonts w:eastAsia="Times New Roman" w:cs="Arial"/>
          <w:color w:val="000000" w:themeColor="text1"/>
          <w:sz w:val="28"/>
          <w:szCs w:val="28"/>
          <w:lang w:eastAsia="cs-CZ"/>
        </w:rPr>
        <w:t>l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>oridu draselného a jodu.</w:t>
      </w:r>
    </w:p>
    <w:p w:rsidR="005E4420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Sodík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</w:t>
      </w: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reaguje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bouřlivě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s vodou za vzniku hydroxidu sodného a vodíku.</w:t>
      </w:r>
    </w:p>
    <w:p w:rsidR="005E4420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F93F5E">
        <w:rPr>
          <w:rFonts w:eastAsia="Times New Roman" w:cs="Arial"/>
          <w:color w:val="000000"/>
          <w:sz w:val="28"/>
          <w:szCs w:val="28"/>
          <w:lang w:eastAsia="cs-CZ"/>
        </w:rPr>
        <w:t>Hydroxid</w:t>
      </w:r>
      <w:r w:rsidRPr="00F93F5E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</w:t>
      </w:r>
      <w:r w:rsidRPr="00F93F5E">
        <w:rPr>
          <w:rFonts w:eastAsia="Times New Roman" w:cs="Arial"/>
          <w:color w:val="000000"/>
          <w:sz w:val="28"/>
          <w:szCs w:val="28"/>
          <w:lang w:eastAsia="cs-CZ"/>
        </w:rPr>
        <w:t>draselný</w:t>
      </w:r>
      <w:r w:rsidRPr="00F93F5E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reaguje s kyselinou chlorovodíkovou.</w:t>
      </w:r>
    </w:p>
    <w:p w:rsidR="005E4420" w:rsidRPr="00F93F5E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Napište rovnici neutralizace kyseliny sírové a hydroxidu sodného.</w:t>
      </w:r>
    </w:p>
    <w:p w:rsidR="005E4420" w:rsidRPr="00DF4F2B" w:rsidRDefault="005E4420" w:rsidP="005E4420">
      <w:pPr>
        <w:pStyle w:val="Odstavecseseznamem"/>
        <w:numPr>
          <w:ilvl w:val="0"/>
          <w:numId w:val="1"/>
        </w:numPr>
        <w:shd w:val="clear" w:color="auto" w:fill="FFFFFF"/>
        <w:spacing w:before="240" w:after="0" w:line="360" w:lineRule="auto"/>
        <w:ind w:left="709" w:hanging="284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color w:val="000000"/>
          <w:sz w:val="28"/>
          <w:szCs w:val="28"/>
          <w:lang w:eastAsia="cs-CZ"/>
        </w:rPr>
        <w:t>Hydrogenuhličitan</w:t>
      </w:r>
      <w:r w:rsidRPr="00DF4F2B">
        <w:rPr>
          <w:rFonts w:eastAsia="Times New Roman" w:cs="Arial"/>
          <w:color w:val="000000" w:themeColor="text1"/>
          <w:sz w:val="28"/>
          <w:szCs w:val="28"/>
          <w:lang w:eastAsia="cs-CZ"/>
        </w:rPr>
        <w:t xml:space="preserve"> sodný reaguje s kyselinou chlorovodíkovou.</w:t>
      </w:r>
    </w:p>
    <w:p w:rsidR="005E4420" w:rsidRPr="00F50C21" w:rsidRDefault="005E4420" w:rsidP="005E4420">
      <w:pPr>
        <w:pStyle w:val="Odstavecseseznamem"/>
        <w:shd w:val="clear" w:color="auto" w:fill="FFFFFF"/>
        <w:spacing w:after="0" w:line="360" w:lineRule="auto"/>
        <w:ind w:left="709"/>
        <w:contextualSpacing w:val="0"/>
        <w:rPr>
          <w:rFonts w:eastAsia="Times New Roman" w:cs="Arial"/>
          <w:color w:val="000000" w:themeColor="text1"/>
          <w:sz w:val="28"/>
          <w:szCs w:val="28"/>
          <w:lang w:eastAsia="cs-CZ"/>
        </w:rPr>
      </w:pPr>
      <w:r w:rsidRPr="00F50C21">
        <w:rPr>
          <w:rFonts w:eastAsia="Times New Roman" w:cs="Arial"/>
          <w:color w:val="000000" w:themeColor="text1"/>
          <w:sz w:val="28"/>
          <w:szCs w:val="28"/>
          <w:lang w:eastAsia="cs-CZ"/>
        </w:rPr>
        <w:t>Vznikající kyselina uhličitá je nestálá a okamžitě se r</w:t>
      </w:r>
      <w:r>
        <w:rPr>
          <w:rFonts w:eastAsia="Times New Roman" w:cs="Arial"/>
          <w:color w:val="000000" w:themeColor="text1"/>
          <w:sz w:val="28"/>
          <w:szCs w:val="28"/>
          <w:lang w:eastAsia="cs-CZ"/>
        </w:rPr>
        <w:t>ozkládá na oxid uhličitý a vodu.</w:t>
      </w:r>
    </w:p>
    <w:p w:rsidR="005E4420" w:rsidRDefault="005E4420" w:rsidP="005E4420">
      <w:pPr>
        <w:rPr>
          <w:rFonts w:eastAsia="Times New Roman" w:cs="Arial"/>
          <w:color w:val="000000" w:themeColor="text1"/>
          <w:sz w:val="20"/>
          <w:szCs w:val="20"/>
          <w:lang w:eastAsia="cs-CZ"/>
        </w:rPr>
      </w:pPr>
      <w:r>
        <w:rPr>
          <w:rFonts w:eastAsia="Times New Roman" w:cs="Arial"/>
          <w:color w:val="000000" w:themeColor="text1"/>
          <w:sz w:val="20"/>
          <w:szCs w:val="20"/>
          <w:lang w:eastAsia="cs-CZ"/>
        </w:rPr>
        <w:br w:type="page"/>
      </w:r>
    </w:p>
    <w:p w:rsidR="005E4420" w:rsidRPr="00980E04" w:rsidRDefault="005E4420" w:rsidP="005E4420">
      <w:pPr>
        <w:shd w:val="clear" w:color="auto" w:fill="FFFFFF"/>
        <w:spacing w:before="240" w:after="0" w:line="240" w:lineRule="auto"/>
        <w:ind w:left="142"/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</w:pPr>
      <w:r w:rsidRPr="00980E0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lastRenderedPageBreak/>
        <w:t>Pracovní list – zadání</w:t>
      </w:r>
    </w:p>
    <w:p w:rsidR="005E4420" w:rsidRPr="00DF4F2B" w:rsidRDefault="005E4420" w:rsidP="005E4420">
      <w:pPr>
        <w:pStyle w:val="Odstavecseseznamem"/>
        <w:shd w:val="clear" w:color="auto" w:fill="FFFFFF"/>
        <w:spacing w:before="120" w:after="0" w:line="300" w:lineRule="exact"/>
        <w:ind w:left="0"/>
        <w:contextualSpacing w:val="0"/>
        <w:jc w:val="both"/>
        <w:rPr>
          <w:rFonts w:eastAsia="Times New Roman" w:cs="Arial"/>
          <w:color w:val="000000" w:themeColor="text1"/>
          <w:sz w:val="20"/>
          <w:szCs w:val="20"/>
          <w:lang w:eastAsia="cs-CZ"/>
        </w:rPr>
      </w:pPr>
    </w:p>
    <w:p w:rsidR="005E4420" w:rsidRPr="00DF4F2B" w:rsidRDefault="005E4420" w:rsidP="005E4420">
      <w:pPr>
        <w:spacing w:after="360"/>
        <w:ind w:left="142"/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cs-CZ"/>
        </w:rPr>
      </w:pPr>
      <w:r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cs-CZ"/>
        </w:rPr>
        <w:t>Doplň stechiometrické koeficienty u následujících reakcí:</w:t>
      </w:r>
      <w:r w:rsidRPr="00DF4F2B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cs-CZ"/>
        </w:rPr>
        <w:t>:</w:t>
      </w:r>
    </w:p>
    <w:p w:rsidR="005E4420" w:rsidRPr="00DF4F2B" w:rsidRDefault="005E4420" w:rsidP="005E4420">
      <w:pPr>
        <w:pStyle w:val="Odstavecseseznamem"/>
        <w:numPr>
          <w:ilvl w:val="0"/>
          <w:numId w:val="2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S + 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6" name="obrázek 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SO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</w:p>
    <w:p w:rsidR="005E4420" w:rsidRPr="00DF4F2B" w:rsidRDefault="005E4420" w:rsidP="005E4420">
      <w:pPr>
        <w:pStyle w:val="Odstavecseseznamem"/>
        <w:numPr>
          <w:ilvl w:val="0"/>
          <w:numId w:val="2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Zn + S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7" name="obrázek 2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ZnS</w:t>
      </w:r>
    </w:p>
    <w:p w:rsidR="005E4420" w:rsidRPr="00DF4F2B" w:rsidRDefault="005E4420" w:rsidP="005E4420">
      <w:pPr>
        <w:pStyle w:val="Odstavecseseznamem"/>
        <w:numPr>
          <w:ilvl w:val="0"/>
          <w:numId w:val="2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NH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3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+ HCl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8" name="obrázek 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NH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4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Cl</w:t>
      </w:r>
    </w:p>
    <w:p w:rsidR="005E4420" w:rsidRPr="00DF4F2B" w:rsidRDefault="005E4420" w:rsidP="005E4420">
      <w:pPr>
        <w:pStyle w:val="Odstavecseseznamem"/>
        <w:numPr>
          <w:ilvl w:val="0"/>
          <w:numId w:val="2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O + CO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190500"/>
            <wp:effectExtent l="19050" t="0" r="0" b="0"/>
            <wp:docPr id="9" name="obrázek 4" descr="http://www.zschemie.euweb.cz/reakce/sip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chemie.euweb.cz/reakce/sipka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CO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3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67030" cy="127819"/>
            <wp:effectExtent l="19050" t="0" r="9220" b="0"/>
            <wp:docPr id="10" name="obrázek 1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 + 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Odstavecseseznamem"/>
        <w:numPr>
          <w:ilvl w:val="0"/>
          <w:numId w:val="2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KMnO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190500"/>
            <wp:effectExtent l="19050" t="0" r="0" b="0"/>
            <wp:docPr id="12" name="obrázek 13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K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+ 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+ 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14" name="obrázek 15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HCl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proofErr w:type="gramStart"/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Ca(HCO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proofErr w:type="gramEnd"/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)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16" name="obrázek 17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18" name="obrázek 19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CaO + 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KBr + Cl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0" name="obrázek 225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KCl + Br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KI + Cl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2" name="obrázek 227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KCl + I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 + 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4" name="obrázek 229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NaOH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KOH + HCl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6" name="obrázek 2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KCl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SO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NaOH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8" name="obrázek 2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SO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NaHCO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30" name="obrázek 27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NaCl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</w:p>
    <w:p w:rsidR="005E4420" w:rsidRDefault="005E4420" w:rsidP="005E4420">
      <w:pPr>
        <w:pStyle w:val="rovnice"/>
        <w:shd w:val="clear" w:color="auto" w:fill="FFFFFF"/>
        <w:spacing w:before="0" w:beforeAutospacing="0" w:after="0" w:afterAutospacing="0" w:line="600" w:lineRule="auto"/>
        <w:ind w:left="714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225" name="obrázek 29" descr="http://www.zschemie.euweb.cz/reakce/sip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schemie.euweb.cz/reakce/sipka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980E04" w:rsidRDefault="005E4420" w:rsidP="005E4420">
      <w:pPr>
        <w:shd w:val="clear" w:color="auto" w:fill="FFFFFF"/>
        <w:spacing w:before="240" w:after="0" w:line="240" w:lineRule="auto"/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</w:pPr>
      <w:r w:rsidRPr="00980E04"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lastRenderedPageBreak/>
        <w:t xml:space="preserve">Pracovní list – </w:t>
      </w:r>
      <w:r>
        <w:rPr>
          <w:rFonts w:eastAsia="Times New Roman" w:cs="Arial"/>
          <w:bCs/>
          <w:color w:val="000000" w:themeColor="text1"/>
          <w:sz w:val="20"/>
          <w:szCs w:val="20"/>
          <w:lang w:eastAsia="cs-CZ"/>
        </w:rPr>
        <w:t>řešení</w:t>
      </w:r>
    </w:p>
    <w:p w:rsidR="005E4420" w:rsidRPr="005E4420" w:rsidRDefault="005E4420" w:rsidP="005E4420">
      <w:pPr>
        <w:spacing w:after="360"/>
        <w:rPr>
          <w:rFonts w:eastAsia="Times New Roman" w:cs="Arial"/>
          <w:b/>
          <w:bCs/>
          <w:color w:val="000000" w:themeColor="text1"/>
          <w:sz w:val="20"/>
          <w:szCs w:val="20"/>
          <w:u w:val="single"/>
          <w:lang w:eastAsia="cs-CZ"/>
        </w:rPr>
      </w:pPr>
    </w:p>
    <w:p w:rsidR="005E4420" w:rsidRPr="00DF4F2B" w:rsidRDefault="005E4420" w:rsidP="005E4420">
      <w:pPr>
        <w:spacing w:after="360"/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DF4F2B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cs-CZ"/>
        </w:rPr>
        <w:t>Chemické rovnice:</w:t>
      </w:r>
    </w:p>
    <w:p w:rsidR="005E4420" w:rsidRPr="00DF4F2B" w:rsidRDefault="005E4420" w:rsidP="005E4420">
      <w:pPr>
        <w:pStyle w:val="Odstavecseseznamem"/>
        <w:numPr>
          <w:ilvl w:val="0"/>
          <w:numId w:val="3"/>
        </w:numPr>
        <w:shd w:val="clear" w:color="auto" w:fill="FFFFFF"/>
        <w:spacing w:after="0" w:line="600" w:lineRule="auto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S + 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227" name="obrázek 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SO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</w:p>
    <w:p w:rsidR="005E4420" w:rsidRPr="00DF4F2B" w:rsidRDefault="005E4420" w:rsidP="005E4420">
      <w:pPr>
        <w:pStyle w:val="Odstavecseseznamem"/>
        <w:numPr>
          <w:ilvl w:val="0"/>
          <w:numId w:val="3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Zn + S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228" name="obrázek 2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ZnS</w:t>
      </w:r>
    </w:p>
    <w:p w:rsidR="005E4420" w:rsidRPr="00DF4F2B" w:rsidRDefault="005E4420" w:rsidP="005E4420">
      <w:pPr>
        <w:pStyle w:val="Odstavecseseznamem"/>
        <w:numPr>
          <w:ilvl w:val="0"/>
          <w:numId w:val="3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NH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3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+ HCl </w:t>
      </w:r>
      <w:r w:rsidRPr="00DF4F2B">
        <w:rPr>
          <w:noProof/>
          <w:lang w:eastAsia="cs-CZ"/>
        </w:rPr>
        <w:drawing>
          <wp:inline distT="0" distB="0" distL="0" distR="0">
            <wp:extent cx="476250" cy="95250"/>
            <wp:effectExtent l="19050" t="0" r="0" b="0"/>
            <wp:docPr id="229" name="obrázek 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NH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4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Cl</w:t>
      </w:r>
    </w:p>
    <w:p w:rsidR="005E4420" w:rsidRPr="00DF4F2B" w:rsidRDefault="005E4420" w:rsidP="005E4420">
      <w:pPr>
        <w:pStyle w:val="Odstavecseseznamem"/>
        <w:numPr>
          <w:ilvl w:val="0"/>
          <w:numId w:val="3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O + CO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190500"/>
            <wp:effectExtent l="19050" t="0" r="0" b="0"/>
            <wp:docPr id="230" name="obrázek 4" descr="http://www.zschemie.euweb.cz/reakce/sip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chemie.euweb.cz/reakce/sipka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 H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2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CO</w:t>
      </w:r>
      <w:r w:rsidRPr="00DF4F2B">
        <w:rPr>
          <w:rFonts w:eastAsia="Times New Roman" w:cs="Arial"/>
          <w:bCs/>
          <w:color w:val="000000" w:themeColor="text1"/>
          <w:sz w:val="28"/>
          <w:szCs w:val="28"/>
          <w:vertAlign w:val="subscript"/>
          <w:lang w:eastAsia="cs-CZ"/>
        </w:rPr>
        <w:t>3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31" name="obrázek 1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 + 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Odstavecseseznamem"/>
        <w:numPr>
          <w:ilvl w:val="0"/>
          <w:numId w:val="3"/>
        </w:numPr>
        <w:shd w:val="clear" w:color="auto" w:fill="FFFFFF"/>
        <w:spacing w:after="0" w:line="600" w:lineRule="auto"/>
        <w:ind w:left="714" w:hanging="357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2 KMnO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noProof/>
          <w:lang w:eastAsia="cs-CZ"/>
        </w:rPr>
        <w:drawing>
          <wp:inline distT="0" distB="0" distL="0" distR="0">
            <wp:extent cx="476250" cy="190500"/>
            <wp:effectExtent l="19050" t="0" r="0" b="0"/>
            <wp:docPr id="232" name="obrázek 13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K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+ MnO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DF4F2B"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4F2B">
        <w:rPr>
          <w:rStyle w:val="apple-style-span"/>
          <w:rFonts w:cs="Arial"/>
          <w:bCs/>
          <w:color w:val="000000" w:themeColor="text1"/>
          <w:sz w:val="28"/>
          <w:szCs w:val="28"/>
          <w:shd w:val="clear" w:color="auto" w:fill="FFFFFF"/>
        </w:rPr>
        <w:t>+ O</w:t>
      </w:r>
      <w:r w:rsidRPr="00DF4F2B">
        <w:rPr>
          <w:rFonts w:cs="Arial"/>
          <w:bCs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233" name="obrázek 15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HCl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proofErr w:type="gramStart"/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Ca(HCO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proofErr w:type="gramEnd"/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)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234" name="obrázek 17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235" name="obrázek 19" descr="http://www.zschemie.euweb.cz/reakce/sip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schemie.euweb.cz/reakce/sipka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CaO + 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KBr + Cl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36" name="obrázek 225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KCl + Br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KI + Cl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37" name="obrázek 227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KCl + I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Na + 2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0535" cy="93980"/>
            <wp:effectExtent l="19050" t="0" r="5715" b="0"/>
            <wp:docPr id="238" name="obrázek 229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2 NaOH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KOH + HCl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39" name="obrázek 21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KCl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SO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NaOH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40" name="obrázek 2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NaHSO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4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p w:rsidR="005E4420" w:rsidRPr="00DF4F2B" w:rsidRDefault="005E4420" w:rsidP="005E4420">
      <w:pPr>
        <w:pStyle w:val="rovnice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uto"/>
        <w:ind w:left="714" w:hanging="357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NaHCO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HCl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95250"/>
            <wp:effectExtent l="19050" t="0" r="0" b="0"/>
            <wp:docPr id="241" name="obrázek 27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NaCl 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</w:p>
    <w:p w:rsidR="005E4420" w:rsidRDefault="005E4420" w:rsidP="005E4420">
      <w:pPr>
        <w:pStyle w:val="rovnice"/>
        <w:shd w:val="clear" w:color="auto" w:fill="FFFFFF"/>
        <w:spacing w:before="0" w:beforeAutospacing="0" w:after="0" w:afterAutospacing="0" w:line="600" w:lineRule="auto"/>
        <w:ind w:left="714"/>
        <w:contextualSpacing/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3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76250" cy="190500"/>
            <wp:effectExtent l="19050" t="0" r="0" b="0"/>
            <wp:docPr id="242" name="obrázek 29" descr="http://www.zschemie.euweb.cz/reakce/sip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schemie.euweb.cz/reakce/sipka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CO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Style w:val="apple-converted-space"/>
          <w:rFonts w:asciiTheme="minorHAnsi" w:hAnsiTheme="minorHAnsi" w:cs="Arial"/>
          <w:bCs/>
          <w:color w:val="000000" w:themeColor="text1"/>
          <w:sz w:val="28"/>
          <w:szCs w:val="28"/>
        </w:rPr>
        <w:t> 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+ H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  <w:vertAlign w:val="subscript"/>
        </w:rPr>
        <w:t>2</w:t>
      </w:r>
      <w:r w:rsidRPr="00DF4F2B">
        <w:rPr>
          <w:rFonts w:asciiTheme="minorHAnsi" w:hAnsiTheme="minorHAnsi" w:cs="Arial"/>
          <w:bCs/>
          <w:color w:val="000000" w:themeColor="text1"/>
          <w:sz w:val="28"/>
          <w:szCs w:val="28"/>
        </w:rPr>
        <w:t>O</w:t>
      </w:r>
    </w:p>
    <w:sectPr w:rsidR="005E4420" w:rsidSect="005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023"/>
    <w:multiLevelType w:val="hybridMultilevel"/>
    <w:tmpl w:val="5CF8EAF4"/>
    <w:lvl w:ilvl="0" w:tplc="42E81A7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5DF2"/>
    <w:multiLevelType w:val="hybridMultilevel"/>
    <w:tmpl w:val="29E8F6EE"/>
    <w:lvl w:ilvl="0" w:tplc="A2B8E2F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58BC"/>
    <w:multiLevelType w:val="hybridMultilevel"/>
    <w:tmpl w:val="771E3316"/>
    <w:lvl w:ilvl="0" w:tplc="41887F0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4420"/>
    <w:rsid w:val="001A21AF"/>
    <w:rsid w:val="001B0105"/>
    <w:rsid w:val="002A4B4B"/>
    <w:rsid w:val="00303677"/>
    <w:rsid w:val="00323321"/>
    <w:rsid w:val="005E4420"/>
    <w:rsid w:val="00730B4B"/>
    <w:rsid w:val="007E4DB1"/>
    <w:rsid w:val="007F79CF"/>
    <w:rsid w:val="00924B33"/>
    <w:rsid w:val="00DF5CCE"/>
    <w:rsid w:val="00F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20"/>
    <w:pPr>
      <w:ind w:left="720"/>
      <w:contextualSpacing/>
    </w:pPr>
  </w:style>
  <w:style w:type="paragraph" w:customStyle="1" w:styleId="rovnice">
    <w:name w:val="rovnice"/>
    <w:basedOn w:val="Normln"/>
    <w:rsid w:val="005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E4420"/>
  </w:style>
  <w:style w:type="character" w:customStyle="1" w:styleId="apple-style-span">
    <w:name w:val="apple-style-span"/>
    <w:basedOn w:val="Standardnpsmoodstavce"/>
    <w:rsid w:val="005E4420"/>
  </w:style>
  <w:style w:type="paragraph" w:styleId="Textbubliny">
    <w:name w:val="Balloon Text"/>
    <w:basedOn w:val="Normln"/>
    <w:link w:val="TextbublinyChar"/>
    <w:uiPriority w:val="99"/>
    <w:semiHidden/>
    <w:unhideWhenUsed/>
    <w:rsid w:val="005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398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2014-02-01T16:36:00Z</dcterms:created>
  <dcterms:modified xsi:type="dcterms:W3CDTF">2014-02-01T16:51:00Z</dcterms:modified>
</cp:coreProperties>
</file>