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F07269" w:rsidRPr="00BC5998" w:rsidTr="001A32F1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ind w:firstLine="2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ADB3C23" wp14:editId="579EE1C8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5431155" cy="1282065"/>
                  <wp:effectExtent l="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F07269" w:rsidRPr="00BC5998" w:rsidTr="00BF575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7269" w:rsidRPr="00BC5998" w:rsidRDefault="00F07269" w:rsidP="00BF575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07269" w:rsidRPr="00BC5998" w:rsidRDefault="00F07269" w:rsidP="00BF57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</w:p>
        </w:tc>
      </w:tr>
      <w:tr w:rsidR="00F07269" w:rsidRPr="00BC5998" w:rsidTr="001A32F1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07269" w:rsidRPr="00BC5998" w:rsidRDefault="00F07269" w:rsidP="00BF575F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07269" w:rsidRPr="00BC5998" w:rsidTr="001A32F1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269" w:rsidRPr="00BC5998" w:rsidRDefault="00F07269" w:rsidP="00BF57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07269" w:rsidRPr="00BC5998" w:rsidTr="001A32F1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269" w:rsidRPr="00BC5998" w:rsidRDefault="00F07269" w:rsidP="00BF57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07269" w:rsidRPr="00BC5998" w:rsidTr="001A32F1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269" w:rsidRPr="00BC5998" w:rsidRDefault="00F07269" w:rsidP="00BF575F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07269" w:rsidRPr="00BC5998" w:rsidTr="001A32F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Mocninné funkce - grafy</w:t>
            </w:r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F072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 xml:space="preserve">Iveta </w:t>
            </w:r>
            <w:proofErr w:type="spellStart"/>
            <w:r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F07269" w:rsidRPr="00BC5998" w:rsidTr="001A32F1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7E3C02" w:rsidRDefault="00F07269" w:rsidP="007E3C02">
            <w:pPr>
              <w:pStyle w:val="Odstavecseseznamem"/>
              <w:numPr>
                <w:ilvl w:val="0"/>
                <w:numId w:val="6"/>
              </w:numPr>
              <w:ind w:left="302" w:hanging="242"/>
              <w:rPr>
                <w:rFonts w:ascii="Arial" w:hAnsi="Arial" w:cs="Arial"/>
                <w:color w:val="000000"/>
              </w:rPr>
            </w:pPr>
            <w:r w:rsidRPr="007E3C02">
              <w:rPr>
                <w:rFonts w:ascii="Arial" w:hAnsi="Arial" w:cs="Arial"/>
                <w:color w:val="000000"/>
              </w:rPr>
              <w:t>a 4. (</w:t>
            </w:r>
            <w:r w:rsidR="001A32F1" w:rsidRPr="007E3C02">
              <w:rPr>
                <w:rFonts w:ascii="Arial" w:hAnsi="Arial" w:cs="Arial"/>
                <w:color w:val="000000"/>
              </w:rPr>
              <w:t xml:space="preserve">Pozemní </w:t>
            </w:r>
            <w:r w:rsidRPr="007E3C02">
              <w:rPr>
                <w:rFonts w:ascii="Arial" w:hAnsi="Arial" w:cs="Arial"/>
                <w:color w:val="000000"/>
              </w:rPr>
              <w:t>s</w:t>
            </w:r>
            <w:r w:rsidR="001A32F1" w:rsidRPr="007E3C02">
              <w:rPr>
                <w:rFonts w:ascii="Arial" w:hAnsi="Arial" w:cs="Arial"/>
                <w:color w:val="000000"/>
              </w:rPr>
              <w:t>tavitelství</w:t>
            </w:r>
            <w:r w:rsidRPr="007E3C0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F07269" w:rsidRPr="00BC5998" w:rsidTr="001A32F1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9E670B" w:rsidP="009E67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Materiál je složen ze dvou částí. První část je věnována opakování grafů mocninných funkcí. Grafy jsou vytvořeny v programu </w:t>
            </w:r>
            <w:proofErr w:type="spellStart"/>
            <w:r>
              <w:rPr>
                <w:rFonts w:ascii="Arial" w:hAnsi="Arial" w:cs="Arial"/>
                <w:color w:val="000000"/>
              </w:rPr>
              <w:t>Derive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(škola vlastní multilicenci programu). V druhé části je postup individuální práce studentů na no</w:t>
            </w:r>
            <w:r w:rsidR="003D328C">
              <w:rPr>
                <w:rFonts w:ascii="Arial" w:hAnsi="Arial" w:cs="Arial"/>
                <w:color w:val="000000"/>
              </w:rPr>
              <w:t>teboocích s využitím internetu.</w:t>
            </w:r>
          </w:p>
        </w:tc>
      </w:tr>
      <w:tr w:rsidR="00F07269" w:rsidRPr="00BC5998" w:rsidTr="001A32F1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7269" w:rsidRPr="00BC5998" w:rsidTr="001A32F1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7269" w:rsidRPr="00BC5998" w:rsidTr="001A32F1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7269" w:rsidRPr="00BC5998" w:rsidTr="001A32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269" w:rsidRPr="00BC5998" w:rsidRDefault="00F07269" w:rsidP="00BF575F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40559" w:rsidRDefault="00240559">
      <w:r>
        <w:br w:type="page"/>
      </w:r>
    </w:p>
    <w:p w:rsidR="007D73EA" w:rsidRDefault="007D73EA" w:rsidP="00240559">
      <w:pPr>
        <w:pStyle w:val="Nadpis1"/>
      </w:pPr>
      <w:r>
        <w:lastRenderedPageBreak/>
        <w:t>Grafy mocninných funkcí</w:t>
      </w:r>
    </w:p>
    <w:p w:rsidR="007D73EA" w:rsidRPr="007D73EA" w:rsidRDefault="007D73EA">
      <w:pPr>
        <w:rPr>
          <w:sz w:val="44"/>
          <w:szCs w:val="44"/>
        </w:rPr>
      </w:pPr>
      <w:r w:rsidRPr="007D73EA">
        <w:rPr>
          <w:sz w:val="44"/>
          <w:szCs w:val="44"/>
        </w:rPr>
        <w:t xml:space="preserve">y = </w:t>
      </w:r>
      <w:proofErr w:type="spellStart"/>
      <w:r w:rsidRPr="007D73EA">
        <w:rPr>
          <w:sz w:val="44"/>
          <w:szCs w:val="44"/>
        </w:rPr>
        <w:t>x</w:t>
      </w:r>
      <w:r w:rsidRPr="007D73EA">
        <w:rPr>
          <w:sz w:val="44"/>
          <w:szCs w:val="44"/>
          <w:vertAlign w:val="superscript"/>
        </w:rPr>
        <w:t>n</w:t>
      </w:r>
      <w:proofErr w:type="spellEnd"/>
      <w:r w:rsidRPr="007D73EA">
        <w:rPr>
          <w:sz w:val="44"/>
          <w:szCs w:val="44"/>
        </w:rPr>
        <w:t>,  n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="001C2D67">
        <w:rPr>
          <w:rFonts w:eastAsiaTheme="minorEastAsia"/>
          <w:sz w:val="44"/>
          <w:szCs w:val="44"/>
        </w:rPr>
        <w:t>Z</w:t>
      </w:r>
      <w:r w:rsidR="00FC01FC">
        <w:rPr>
          <w:rFonts w:eastAsiaTheme="minorEastAsia"/>
          <w:sz w:val="44"/>
          <w:szCs w:val="44"/>
        </w:rPr>
        <w:t>, n</w:t>
      </w:r>
      <m:oMath>
        <m:r>
          <w:rPr>
            <w:rFonts w:ascii="Cambria Math" w:eastAsiaTheme="minorEastAsia" w:hAnsi="Cambria Math"/>
            <w:sz w:val="28"/>
            <w:szCs w:val="28"/>
          </w:rPr>
          <m:t>≠</m:t>
        </m:r>
      </m:oMath>
      <w:r w:rsidR="00FC01FC">
        <w:rPr>
          <w:rFonts w:eastAsiaTheme="minorEastAsia"/>
          <w:sz w:val="44"/>
          <w:szCs w:val="44"/>
        </w:rPr>
        <w:t>0</w:t>
      </w:r>
    </w:p>
    <w:p w:rsidR="00E547E9" w:rsidRDefault="00F16935">
      <w:r w:rsidRPr="00E547E9">
        <w:rPr>
          <w:rFonts w:asciiTheme="majorHAnsi" w:hAnsiTheme="majorHAnsi"/>
          <w:i/>
        </w:rPr>
        <w:t>y = x</w:t>
      </w:r>
      <w:r w:rsidR="00E547E9">
        <w:br/>
        <w:t>přímka</w:t>
      </w:r>
    </w:p>
    <w:p w:rsidR="009E613B" w:rsidRDefault="00F16935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7315" cy="1628140"/>
            <wp:effectExtent l="19050" t="19050" r="19685" b="1016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6281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240559">
        <w:br w:type="textWrapping" w:clear="all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16935" w:rsidTr="00F16935">
        <w:tc>
          <w:tcPr>
            <w:tcW w:w="4606" w:type="dxa"/>
          </w:tcPr>
          <w:p w:rsidR="00F16935" w:rsidRPr="007D73EA" w:rsidRDefault="00F16935" w:rsidP="00F16935">
            <w:r w:rsidRPr="00E547E9">
              <w:rPr>
                <w:rFonts w:asciiTheme="majorHAnsi" w:hAnsiTheme="majorHAnsi"/>
                <w:i/>
              </w:rPr>
              <w:t>y</w:t>
            </w:r>
            <w:r w:rsidRPr="00E547E9">
              <w:rPr>
                <w:rFonts w:asciiTheme="majorHAnsi" w:hAnsiTheme="majorHAnsi"/>
              </w:rPr>
              <w:t xml:space="preserve"> = </w:t>
            </w:r>
            <w:r w:rsidRPr="00E547E9">
              <w:rPr>
                <w:rFonts w:asciiTheme="majorHAnsi" w:hAnsiTheme="majorHAnsi"/>
                <w:i/>
              </w:rPr>
              <w:t>x</w:t>
            </w:r>
            <w:r w:rsidRPr="00E547E9">
              <w:rPr>
                <w:rFonts w:asciiTheme="majorHAnsi" w:hAnsiTheme="majorHAnsi"/>
                <w:vertAlign w:val="superscript"/>
              </w:rPr>
              <w:t>2</w:t>
            </w:r>
            <w:r w:rsidR="007D73EA">
              <w:rPr>
                <w:vertAlign w:val="superscript"/>
              </w:rPr>
              <w:t xml:space="preserve"> </w:t>
            </w:r>
            <w:r w:rsidR="00E547E9">
              <w:rPr>
                <w:vertAlign w:val="superscript"/>
              </w:rPr>
              <w:br/>
            </w:r>
            <w:r w:rsidR="007D73EA">
              <w:t>parabola</w:t>
            </w:r>
          </w:p>
          <w:p w:rsidR="00F16935" w:rsidRPr="00F16935" w:rsidRDefault="00F16935" w:rsidP="00F16935">
            <w:pPr>
              <w:rPr>
                <w:vertAlign w:val="superscript"/>
              </w:rPr>
            </w:pPr>
          </w:p>
          <w:p w:rsidR="00F16935" w:rsidRDefault="00F16935">
            <w:r>
              <w:rPr>
                <w:noProof/>
                <w:lang w:eastAsia="cs-CZ"/>
              </w:rPr>
              <w:drawing>
                <wp:inline distT="0" distB="0" distL="0" distR="0" wp14:anchorId="50D92098" wp14:editId="34C45837">
                  <wp:extent cx="2647619" cy="1628572"/>
                  <wp:effectExtent l="19050" t="19050" r="19685" b="1016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19" cy="16285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16935" w:rsidRPr="007D73EA" w:rsidRDefault="00F16935" w:rsidP="00F16935">
            <w:r w:rsidRPr="00E547E9">
              <w:rPr>
                <w:rFonts w:asciiTheme="majorHAnsi" w:hAnsiTheme="majorHAnsi"/>
                <w:i/>
              </w:rPr>
              <w:t>y = x</w:t>
            </w:r>
            <w:r w:rsidRPr="00E547E9">
              <w:rPr>
                <w:rFonts w:asciiTheme="majorHAnsi" w:hAnsiTheme="majorHAnsi"/>
                <w:i/>
                <w:vertAlign w:val="superscript"/>
              </w:rPr>
              <w:t>3</w:t>
            </w:r>
            <w:r w:rsidR="007D73EA">
              <w:t xml:space="preserve"> </w:t>
            </w:r>
            <w:r w:rsidR="00E547E9">
              <w:br/>
            </w:r>
            <w:r w:rsidR="007D73EA">
              <w:t>kubická parabola</w:t>
            </w:r>
          </w:p>
          <w:p w:rsidR="00F16935" w:rsidRDefault="00F16935"/>
          <w:p w:rsidR="00F16935" w:rsidRDefault="00F16935">
            <w:r>
              <w:rPr>
                <w:noProof/>
                <w:lang w:eastAsia="cs-CZ"/>
              </w:rPr>
              <w:drawing>
                <wp:inline distT="0" distB="0" distL="0" distR="0" wp14:anchorId="6B78FD29" wp14:editId="1B94FD2A">
                  <wp:extent cx="2647619" cy="1628572"/>
                  <wp:effectExtent l="19050" t="19050" r="19685" b="1016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19" cy="16285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935" w:rsidRDefault="00F1693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16935" w:rsidTr="007D73EA">
        <w:tc>
          <w:tcPr>
            <w:tcW w:w="4606" w:type="dxa"/>
          </w:tcPr>
          <w:p w:rsidR="007D73EA" w:rsidRDefault="007D73EA"/>
          <w:p w:rsidR="00E547E9" w:rsidRPr="00E547E9" w:rsidRDefault="00E547E9" w:rsidP="00E547E9">
            <w:pPr>
              <w:spacing w:before="120" w:after="12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:rsidR="007D73EA" w:rsidRPr="00E547E9" w:rsidRDefault="00E547E9" w:rsidP="00E547E9">
            <w:pPr>
              <w:spacing w:before="120" w:after="120"/>
            </w:pPr>
            <w:r>
              <w:rPr>
                <w:rFonts w:eastAsiaTheme="minorEastAsia"/>
              </w:rPr>
              <w:t>hyperbola v 1. a 3. kvadrantu</w:t>
            </w:r>
          </w:p>
          <w:p w:rsidR="00F16935" w:rsidRDefault="00F16935">
            <w:r>
              <w:rPr>
                <w:noProof/>
                <w:lang w:eastAsia="cs-CZ"/>
              </w:rPr>
              <w:drawing>
                <wp:inline distT="0" distB="0" distL="0" distR="0" wp14:anchorId="79D4DB3D" wp14:editId="75EBB95B">
                  <wp:extent cx="2647619" cy="1628572"/>
                  <wp:effectExtent l="19050" t="19050" r="19685" b="1016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19" cy="16285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7D73EA" w:rsidRDefault="007D73EA"/>
          <w:p w:rsidR="00E547E9" w:rsidRPr="00E547E9" w:rsidRDefault="00E547E9" w:rsidP="00E547E9">
            <w:pPr>
              <w:spacing w:before="120" w:after="12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7D73EA" w:rsidRDefault="00E547E9" w:rsidP="00BE71C0">
            <w:pPr>
              <w:spacing w:before="120" w:after="120"/>
            </w:pPr>
            <w:r>
              <w:rPr>
                <w:rFonts w:eastAsiaTheme="minorEastAsia"/>
              </w:rPr>
              <w:t>hyperbola v 1. a 2. kvadrantu</w:t>
            </w:r>
          </w:p>
          <w:p w:rsidR="00F16935" w:rsidRDefault="00F16935">
            <w:r>
              <w:rPr>
                <w:noProof/>
                <w:lang w:eastAsia="cs-CZ"/>
              </w:rPr>
              <w:drawing>
                <wp:inline distT="0" distB="0" distL="0" distR="0" wp14:anchorId="6F32BE2F" wp14:editId="08B70119">
                  <wp:extent cx="2647619" cy="1628572"/>
                  <wp:effectExtent l="19050" t="19050" r="19685" b="1016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19" cy="16285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7B0" w:rsidRDefault="001A57B0" w:rsidP="00F16935"/>
    <w:p w:rsidR="001A57B0" w:rsidRDefault="001A57B0">
      <w:r>
        <w:br w:type="page"/>
      </w:r>
    </w:p>
    <w:p w:rsidR="00F16935" w:rsidRDefault="00C264FE" w:rsidP="00C264FE">
      <w:pPr>
        <w:pStyle w:val="Nadpis1"/>
        <w:spacing w:after="120"/>
      </w:pPr>
      <w:r>
        <w:lastRenderedPageBreak/>
        <w:t>Postup práce:</w:t>
      </w:r>
    </w:p>
    <w:p w:rsidR="00C264FE" w:rsidRDefault="00C264FE" w:rsidP="00887917">
      <w:pPr>
        <w:pStyle w:val="Odstavecseseznamem"/>
        <w:numPr>
          <w:ilvl w:val="0"/>
          <w:numId w:val="2"/>
        </w:numPr>
        <w:spacing w:before="120" w:after="240"/>
        <w:ind w:left="714" w:hanging="357"/>
        <w:contextualSpacing w:val="0"/>
      </w:pPr>
      <w:r>
        <w:t>zapněte notebook a přihl</w:t>
      </w:r>
      <w:r w:rsidR="00C94EC5">
        <w:t>as</w:t>
      </w:r>
      <w:r>
        <w:t>te se:</w:t>
      </w:r>
      <w:r>
        <w:br/>
        <w:t>user: student</w:t>
      </w:r>
      <w:r>
        <w:br/>
      </w:r>
      <w:proofErr w:type="spellStart"/>
      <w:r>
        <w:t>password</w:t>
      </w:r>
      <w:proofErr w:type="spellEnd"/>
      <w:r>
        <w:t>: Heslo@123</w:t>
      </w:r>
    </w:p>
    <w:p w:rsidR="00C94EC5" w:rsidRDefault="00C94EC5" w:rsidP="00887917">
      <w:pPr>
        <w:pStyle w:val="Odstavecseseznamem"/>
        <w:spacing w:before="120" w:after="240"/>
        <w:ind w:left="714"/>
        <w:contextualSpacing w:val="0"/>
      </w:pPr>
    </w:p>
    <w:p w:rsidR="00C264FE" w:rsidRPr="00887917" w:rsidRDefault="00C264FE" w:rsidP="00887917">
      <w:pPr>
        <w:pStyle w:val="Odstavecseseznamem"/>
        <w:numPr>
          <w:ilvl w:val="0"/>
          <w:numId w:val="2"/>
        </w:numPr>
        <w:spacing w:before="120" w:after="240"/>
        <w:contextualSpacing w:val="0"/>
      </w:pPr>
      <w:r w:rsidRPr="00887917">
        <w:t>otevřete si sešity a črtněte grafy funkcí:</w:t>
      </w:r>
      <w:r w:rsidR="008966F1" w:rsidRPr="00887917">
        <w:br/>
      </w:r>
      <w:r w:rsidRPr="00887917">
        <w:br/>
      </w:r>
      <w:r w:rsidRPr="00887917">
        <w:rPr>
          <w:b/>
          <w:i/>
          <w:sz w:val="32"/>
          <w:szCs w:val="32"/>
        </w:rPr>
        <w:t>f</w:t>
      </w:r>
      <w:r w:rsidRPr="00887917">
        <w:rPr>
          <w:b/>
          <w:i/>
          <w:sz w:val="32"/>
          <w:szCs w:val="32"/>
          <w:vertAlign w:val="subscript"/>
        </w:rPr>
        <w:t>1</w:t>
      </w:r>
      <w:r w:rsidR="00C94EC5" w:rsidRPr="00887917">
        <w:rPr>
          <w:sz w:val="32"/>
          <w:szCs w:val="32"/>
        </w:rPr>
        <w:t xml:space="preserve">: </w:t>
      </w:r>
      <w:r w:rsidR="00C94EC5" w:rsidRPr="00887917">
        <w:rPr>
          <w:rFonts w:asciiTheme="majorHAnsi" w:hAnsiTheme="majorHAnsi"/>
          <w:i/>
          <w:sz w:val="32"/>
          <w:szCs w:val="32"/>
        </w:rPr>
        <w:t>y</w:t>
      </w:r>
      <w:r w:rsidR="00C94EC5" w:rsidRPr="00887917">
        <w:rPr>
          <w:sz w:val="32"/>
          <w:szCs w:val="32"/>
        </w:rPr>
        <w:t xml:space="preserve"> = </w:t>
      </w:r>
      <w:r w:rsidRPr="00887917">
        <w:rPr>
          <w:rFonts w:asciiTheme="majorHAnsi" w:hAnsiTheme="majorHAnsi"/>
          <w:i/>
          <w:sz w:val="32"/>
          <w:szCs w:val="32"/>
        </w:rPr>
        <w:t>x</w:t>
      </w:r>
      <w:r w:rsidRPr="00887917">
        <w:rPr>
          <w:sz w:val="32"/>
          <w:szCs w:val="32"/>
        </w:rPr>
        <w:t xml:space="preserve"> </w:t>
      </w:r>
      <w:r w:rsidRPr="00887917">
        <w:rPr>
          <w:sz w:val="32"/>
          <w:szCs w:val="32"/>
          <w:vertAlign w:val="superscript"/>
        </w:rPr>
        <w:t xml:space="preserve">3 </w:t>
      </w:r>
      <w:r w:rsidRPr="00887917">
        <w:rPr>
          <w:sz w:val="32"/>
          <w:szCs w:val="32"/>
        </w:rPr>
        <w:br/>
      </w:r>
      <w:r w:rsidRPr="00887917">
        <w:rPr>
          <w:b/>
          <w:i/>
          <w:sz w:val="32"/>
          <w:szCs w:val="32"/>
        </w:rPr>
        <w:t>f</w:t>
      </w:r>
      <w:r w:rsidRPr="00887917">
        <w:rPr>
          <w:b/>
          <w:i/>
          <w:sz w:val="32"/>
          <w:szCs w:val="32"/>
          <w:vertAlign w:val="subscript"/>
        </w:rPr>
        <w:t>2</w:t>
      </w:r>
      <w:r w:rsidR="00C94EC5" w:rsidRPr="00887917">
        <w:rPr>
          <w:sz w:val="32"/>
          <w:szCs w:val="32"/>
        </w:rPr>
        <w:t xml:space="preserve">: </w:t>
      </w:r>
      <w:r w:rsidR="00C94EC5" w:rsidRPr="00C94EC5">
        <w:rPr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8.25pt" o:ole="" fillcolor="window">
            <v:imagedata r:id="rId14" o:title=""/>
          </v:shape>
          <o:OLEObject Type="Embed" ProgID="Equation.3" ShapeID="_x0000_i1025" DrawAspect="Content" ObjectID="_1414055187" r:id="rId15"/>
        </w:object>
      </w:r>
      <w:r w:rsidRPr="00887917">
        <w:rPr>
          <w:position w:val="-24"/>
          <w:sz w:val="32"/>
          <w:szCs w:val="32"/>
        </w:rPr>
        <w:br/>
      </w:r>
      <w:r w:rsidRPr="00887917">
        <w:rPr>
          <w:b/>
          <w:i/>
          <w:sz w:val="32"/>
          <w:szCs w:val="32"/>
        </w:rPr>
        <w:t>f</w:t>
      </w:r>
      <w:r w:rsidRPr="00887917">
        <w:rPr>
          <w:b/>
          <w:i/>
          <w:sz w:val="32"/>
          <w:szCs w:val="32"/>
          <w:vertAlign w:val="subscript"/>
        </w:rPr>
        <w:t>3</w:t>
      </w:r>
      <w:r w:rsidRPr="00887917">
        <w:rPr>
          <w:sz w:val="32"/>
          <w:szCs w:val="32"/>
        </w:rPr>
        <w:t xml:space="preserve">: </w:t>
      </w:r>
      <w:r w:rsidRPr="00887917">
        <w:rPr>
          <w:rFonts w:asciiTheme="majorHAnsi" w:hAnsiTheme="majorHAnsi"/>
          <w:i/>
          <w:sz w:val="32"/>
          <w:szCs w:val="32"/>
        </w:rPr>
        <w:t>y</w:t>
      </w:r>
      <w:r w:rsidRPr="00887917">
        <w:rPr>
          <w:sz w:val="32"/>
          <w:szCs w:val="32"/>
        </w:rPr>
        <w:t xml:space="preserve"> = </w:t>
      </w:r>
      <w:r w:rsidR="00C94EC5" w:rsidRPr="00887917">
        <w:rPr>
          <w:sz w:val="32"/>
          <w:szCs w:val="32"/>
        </w:rPr>
        <w:t xml:space="preserve">3 </w:t>
      </w:r>
      <w:r w:rsidR="00C94EC5" w:rsidRPr="00887917">
        <w:rPr>
          <w:rFonts w:asciiTheme="majorHAnsi" w:hAnsiTheme="majorHAnsi"/>
          <w:i/>
          <w:sz w:val="32"/>
          <w:szCs w:val="32"/>
        </w:rPr>
        <w:t>x</w:t>
      </w:r>
      <w:r w:rsidR="00C94EC5" w:rsidRPr="00887917">
        <w:rPr>
          <w:sz w:val="32"/>
          <w:szCs w:val="32"/>
        </w:rPr>
        <w:br/>
      </w:r>
      <w:r w:rsidR="00C94EC5" w:rsidRPr="00887917">
        <w:rPr>
          <w:b/>
          <w:i/>
          <w:sz w:val="32"/>
          <w:szCs w:val="32"/>
        </w:rPr>
        <w:t>f</w:t>
      </w:r>
      <w:r w:rsidR="00C94EC5" w:rsidRPr="00887917">
        <w:rPr>
          <w:b/>
          <w:i/>
          <w:sz w:val="32"/>
          <w:szCs w:val="32"/>
          <w:vertAlign w:val="subscript"/>
        </w:rPr>
        <w:t>4</w:t>
      </w:r>
      <w:r w:rsidR="00C94EC5" w:rsidRPr="00887917">
        <w:rPr>
          <w:sz w:val="32"/>
          <w:szCs w:val="32"/>
        </w:rPr>
        <w:t xml:space="preserve">: </w:t>
      </w:r>
      <w:r w:rsidR="008966F1" w:rsidRPr="00C94EC5">
        <w:rPr>
          <w:position w:val="-24"/>
        </w:rPr>
        <w:object w:dxaOrig="660" w:dyaOrig="620">
          <v:shape id="_x0000_i1026" type="#_x0000_t75" style="width:42pt;height:39pt" o:ole="" fillcolor="window">
            <v:imagedata r:id="rId16" o:title=""/>
          </v:shape>
          <o:OLEObject Type="Embed" ProgID="Equation.3" ShapeID="_x0000_i1026" DrawAspect="Content" ObjectID="_1414055188" r:id="rId17"/>
        </w:object>
      </w:r>
      <w:r w:rsidR="00887917" w:rsidRPr="00887917">
        <w:rPr>
          <w:position w:val="-24"/>
          <w:sz w:val="32"/>
          <w:szCs w:val="32"/>
        </w:rPr>
        <w:br/>
      </w:r>
    </w:p>
    <w:p w:rsidR="00C94EC5" w:rsidRPr="00887917" w:rsidRDefault="00887917" w:rsidP="00F57F18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</w:pPr>
      <w:r w:rsidRPr="00887917">
        <w:t xml:space="preserve">spusťte si www stránky: </w:t>
      </w:r>
      <w:hyperlink r:id="rId18" w:history="1">
        <w:r w:rsidRPr="00887917">
          <w:rPr>
            <w:rStyle w:val="Hypertextovodkaz"/>
          </w:rPr>
          <w:t>http://www.walter-fendt.de/m14cz/ableitungen_cz.htm</w:t>
        </w:r>
      </w:hyperlink>
      <w:r w:rsidR="007429CA">
        <w:rPr>
          <w:rStyle w:val="Hypertextovodkaz"/>
        </w:rPr>
        <w:br/>
      </w:r>
      <w:r w:rsidR="00F57F18">
        <w:br/>
      </w:r>
      <w:r w:rsidR="007429CA" w:rsidRPr="007429CA">
        <w:rPr>
          <w:b/>
          <w:color w:val="FF0000"/>
        </w:rPr>
        <w:t>POZOR</w:t>
      </w:r>
      <w:r w:rsidR="007429CA">
        <w:t xml:space="preserve">, když se </w:t>
      </w:r>
      <w:proofErr w:type="gramStart"/>
      <w:r w:rsidR="007429CA">
        <w:t>objeví</w:t>
      </w:r>
      <w:proofErr w:type="gramEnd"/>
      <w:r w:rsidR="007429CA">
        <w:t xml:space="preserve"> hlášení o nastavení grafické </w:t>
      </w:r>
      <w:proofErr w:type="gramStart"/>
      <w:r w:rsidR="007429CA">
        <w:t>karty-upravte</w:t>
      </w:r>
      <w:proofErr w:type="gramEnd"/>
      <w:r w:rsidR="007429CA">
        <w:t xml:space="preserve"> dle pokynů vyučujícího</w:t>
      </w:r>
      <w:bookmarkStart w:id="0" w:name="_GoBack"/>
      <w:bookmarkEnd w:id="0"/>
      <w:r w:rsidR="007429CA">
        <w:br/>
      </w:r>
      <w:r w:rsidR="00F57F18">
        <w:br/>
      </w:r>
      <w:proofErr w:type="spellStart"/>
      <w:r w:rsidR="00F57F18">
        <w:t>odtrněte</w:t>
      </w:r>
      <w:proofErr w:type="spellEnd"/>
      <w:r w:rsidR="00F57F18">
        <w:t xml:space="preserve"> </w:t>
      </w:r>
      <w:proofErr w:type="spellStart"/>
      <w:r w:rsidR="00F57F18">
        <w:t>zatržítko</w:t>
      </w:r>
      <w:proofErr w:type="spellEnd"/>
      <w:r w:rsidR="00F57F18">
        <w:t xml:space="preserve"> 1. derivace</w:t>
      </w:r>
      <w:r w:rsidR="00F57F18">
        <w:br/>
      </w:r>
      <w:r w:rsidR="00F57F18">
        <w:br/>
      </w:r>
      <w:r w:rsidR="00F57F18">
        <w:rPr>
          <w:noProof/>
          <w:lang w:eastAsia="cs-CZ"/>
        </w:rPr>
        <w:drawing>
          <wp:inline distT="0" distB="0" distL="0" distR="0">
            <wp:extent cx="962025" cy="3333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18" w:rsidRPr="00374366" w:rsidRDefault="00887917" w:rsidP="00374366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</w:pPr>
      <w:r>
        <w:t>použijte aplet ke kontrole všech grafů</w:t>
      </w:r>
      <w:r w:rsidR="00F57F18">
        <w:br/>
      </w:r>
      <w:r w:rsidR="00F57F18">
        <w:br/>
      </w:r>
      <w:r w:rsidR="00F57F18" w:rsidRPr="00F57F18">
        <w:rPr>
          <w:b/>
          <w:color w:val="FF0000"/>
        </w:rPr>
        <w:t>POZOR,</w:t>
      </w:r>
      <w:r w:rsidR="00F57F18">
        <w:t xml:space="preserve"> pokud si vymažete znak mocniny, využijte </w:t>
      </w:r>
      <w:r w:rsidR="00374366" w:rsidRPr="00374366">
        <w:rPr>
          <w:b/>
          <w:color w:val="FF0000"/>
        </w:rPr>
        <w:t>ALT 94</w:t>
      </w:r>
    </w:p>
    <w:p w:rsidR="00374366" w:rsidRDefault="00374366" w:rsidP="00374366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</w:pPr>
      <w:r>
        <w:t xml:space="preserve">Po kontrole grafů, urči u všech definiční obor, obor hodnot, zjisti, kdy funkce </w:t>
      </w:r>
      <w:proofErr w:type="gramStart"/>
      <w:r>
        <w:t>r</w:t>
      </w:r>
      <w:r w:rsidR="00F04D4F">
        <w:t>o</w:t>
      </w:r>
      <w:r>
        <w:t>st</w:t>
      </w:r>
      <w:r w:rsidR="00F04D4F">
        <w:t>e</w:t>
      </w:r>
      <w:proofErr w:type="gramEnd"/>
      <w:r>
        <w:t xml:space="preserve"> resp. </w:t>
      </w:r>
      <w:proofErr w:type="gramStart"/>
      <w:r w:rsidR="00D352AC">
        <w:t>k</w:t>
      </w:r>
      <w:r>
        <w:t>lesá</w:t>
      </w:r>
      <w:proofErr w:type="gramEnd"/>
      <w:r>
        <w:t xml:space="preserve"> (průběh funkce)</w:t>
      </w:r>
    </w:p>
    <w:p w:rsidR="00F57F18" w:rsidRDefault="00F57F18" w:rsidP="00374366">
      <w:pPr>
        <w:spacing w:after="240"/>
      </w:pPr>
      <w:r>
        <w:br w:type="page"/>
      </w:r>
    </w:p>
    <w:p w:rsidR="00F57F18" w:rsidRDefault="00F57F18" w:rsidP="00F57F18">
      <w:pPr>
        <w:pStyle w:val="Nadpis1"/>
      </w:pPr>
      <w:r>
        <w:lastRenderedPageBreak/>
        <w:t>Řešení</w:t>
      </w:r>
      <w:r w:rsidR="003D328C">
        <w:t>:</w:t>
      </w:r>
    </w:p>
    <w:p w:rsidR="00F57F18" w:rsidRDefault="00F57F18" w:rsidP="003D328C">
      <w:pPr>
        <w:pStyle w:val="Nadpis1"/>
        <w:spacing w:before="120"/>
        <w:rPr>
          <w:b w:val="0"/>
          <w:color w:val="auto"/>
          <w:sz w:val="32"/>
          <w:szCs w:val="32"/>
          <w:vertAlign w:val="superscript"/>
        </w:rPr>
      </w:pPr>
      <w:r w:rsidRPr="00F57F18">
        <w:rPr>
          <w:b w:val="0"/>
          <w:i/>
          <w:color w:val="auto"/>
          <w:sz w:val="32"/>
          <w:szCs w:val="32"/>
        </w:rPr>
        <w:t>f</w:t>
      </w:r>
      <w:r w:rsidRPr="00F57F18">
        <w:rPr>
          <w:b w:val="0"/>
          <w:i/>
          <w:color w:val="auto"/>
          <w:sz w:val="32"/>
          <w:szCs w:val="32"/>
          <w:vertAlign w:val="subscript"/>
        </w:rPr>
        <w:t>1</w:t>
      </w:r>
      <w:r w:rsidRPr="00F57F18">
        <w:rPr>
          <w:b w:val="0"/>
          <w:color w:val="auto"/>
          <w:sz w:val="32"/>
          <w:szCs w:val="32"/>
        </w:rPr>
        <w:t xml:space="preserve">: </w:t>
      </w:r>
      <w:r w:rsidRPr="00F57F18">
        <w:rPr>
          <w:b w:val="0"/>
          <w:i/>
          <w:color w:val="auto"/>
          <w:sz w:val="32"/>
          <w:szCs w:val="32"/>
        </w:rPr>
        <w:t>y</w:t>
      </w:r>
      <w:r w:rsidRPr="00F57F18">
        <w:rPr>
          <w:b w:val="0"/>
          <w:color w:val="auto"/>
          <w:sz w:val="32"/>
          <w:szCs w:val="32"/>
        </w:rPr>
        <w:t xml:space="preserve"> = </w:t>
      </w:r>
      <w:r w:rsidRPr="00F57F18">
        <w:rPr>
          <w:b w:val="0"/>
          <w:i/>
          <w:color w:val="auto"/>
          <w:sz w:val="32"/>
          <w:szCs w:val="32"/>
        </w:rPr>
        <w:t>x</w:t>
      </w:r>
      <w:r w:rsidRPr="00F57F18">
        <w:rPr>
          <w:b w:val="0"/>
          <w:color w:val="auto"/>
          <w:sz w:val="32"/>
          <w:szCs w:val="32"/>
        </w:rPr>
        <w:t xml:space="preserve"> </w:t>
      </w:r>
      <w:r w:rsidRPr="00F57F18">
        <w:rPr>
          <w:b w:val="0"/>
          <w:color w:val="auto"/>
          <w:sz w:val="32"/>
          <w:szCs w:val="32"/>
          <w:vertAlign w:val="superscript"/>
        </w:rPr>
        <w:t xml:space="preserve">3 </w:t>
      </w:r>
    </w:p>
    <w:p w:rsidR="003D328C" w:rsidRDefault="003D328C" w:rsidP="003D328C">
      <w:pPr>
        <w:pStyle w:val="Nadpis1"/>
        <w:spacing w:before="120"/>
        <w:rPr>
          <w:b w:val="0"/>
          <w:color w:val="auto"/>
          <w:position w:val="-24"/>
          <w:sz w:val="32"/>
          <w:szCs w:val="32"/>
        </w:rPr>
      </w:pPr>
      <w:r>
        <w:rPr>
          <w:b w:val="0"/>
          <w:noProof/>
          <w:color w:val="auto"/>
          <w:sz w:val="32"/>
          <w:szCs w:val="32"/>
          <w:lang w:eastAsia="cs-CZ"/>
        </w:rPr>
        <w:drawing>
          <wp:inline distT="0" distB="0" distL="0" distR="0" wp14:anchorId="51D9D427" wp14:editId="2CACC418">
            <wp:extent cx="3390900" cy="3381375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F18" w:rsidRPr="00F57F18">
        <w:rPr>
          <w:b w:val="0"/>
          <w:color w:val="auto"/>
          <w:sz w:val="32"/>
          <w:szCs w:val="32"/>
        </w:rPr>
        <w:br/>
      </w:r>
      <w:r w:rsidR="00F57F18" w:rsidRPr="00F57F18">
        <w:rPr>
          <w:b w:val="0"/>
          <w:i/>
          <w:color w:val="auto"/>
          <w:sz w:val="32"/>
          <w:szCs w:val="32"/>
        </w:rPr>
        <w:t>f</w:t>
      </w:r>
      <w:r w:rsidR="00F57F18" w:rsidRPr="00F57F18">
        <w:rPr>
          <w:b w:val="0"/>
          <w:i/>
          <w:color w:val="auto"/>
          <w:sz w:val="32"/>
          <w:szCs w:val="32"/>
          <w:vertAlign w:val="subscript"/>
        </w:rPr>
        <w:t>2</w:t>
      </w:r>
      <w:r w:rsidR="00F57F18" w:rsidRPr="00F57F18">
        <w:rPr>
          <w:b w:val="0"/>
          <w:color w:val="auto"/>
          <w:sz w:val="32"/>
          <w:szCs w:val="32"/>
        </w:rPr>
        <w:t xml:space="preserve">: </w:t>
      </w:r>
      <w:r w:rsidR="00F57F18" w:rsidRPr="00F57F18">
        <w:rPr>
          <w:b w:val="0"/>
          <w:color w:val="auto"/>
          <w:position w:val="-24"/>
        </w:rPr>
        <w:object w:dxaOrig="780" w:dyaOrig="620">
          <v:shape id="_x0000_i1027" type="#_x0000_t75" style="width:48.75pt;height:38.25pt" o:ole="" fillcolor="window">
            <v:imagedata r:id="rId14" o:title=""/>
          </v:shape>
          <o:OLEObject Type="Embed" ProgID="Equation.3" ShapeID="_x0000_i1027" DrawAspect="Content" ObjectID="_1414055189" r:id="rId21"/>
        </w:object>
      </w:r>
    </w:p>
    <w:p w:rsidR="00887917" w:rsidRPr="00F57F18" w:rsidRDefault="003D328C" w:rsidP="003D328C">
      <w:pPr>
        <w:pStyle w:val="Nadpis1"/>
        <w:spacing w:before="120"/>
        <w:rPr>
          <w:b w:val="0"/>
          <w:sz w:val="22"/>
          <w:szCs w:val="22"/>
        </w:rPr>
      </w:pPr>
      <w:r>
        <w:rPr>
          <w:b w:val="0"/>
          <w:noProof/>
          <w:color w:val="auto"/>
          <w:position w:val="-24"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04540" cy="3286125"/>
            <wp:effectExtent l="0" t="0" r="0" b="952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color w:val="auto"/>
          <w:position w:val="-24"/>
          <w:sz w:val="32"/>
          <w:szCs w:val="32"/>
        </w:rPr>
        <w:br w:type="textWrapping" w:clear="all"/>
      </w:r>
      <w:r w:rsidR="00F57F18" w:rsidRPr="00F57F18">
        <w:rPr>
          <w:b w:val="0"/>
          <w:i/>
          <w:color w:val="auto"/>
          <w:sz w:val="32"/>
          <w:szCs w:val="32"/>
        </w:rPr>
        <w:lastRenderedPageBreak/>
        <w:t>f</w:t>
      </w:r>
      <w:r w:rsidR="00F57F18" w:rsidRPr="00F57F18">
        <w:rPr>
          <w:b w:val="0"/>
          <w:i/>
          <w:color w:val="auto"/>
          <w:sz w:val="32"/>
          <w:szCs w:val="32"/>
          <w:vertAlign w:val="subscript"/>
        </w:rPr>
        <w:t>3</w:t>
      </w:r>
      <w:r w:rsidR="00F57F18" w:rsidRPr="00F57F18">
        <w:rPr>
          <w:b w:val="0"/>
          <w:color w:val="auto"/>
          <w:sz w:val="32"/>
          <w:szCs w:val="32"/>
        </w:rPr>
        <w:t xml:space="preserve">: </w:t>
      </w:r>
      <w:r w:rsidR="00F57F18" w:rsidRPr="00F57F18">
        <w:rPr>
          <w:b w:val="0"/>
          <w:i/>
          <w:color w:val="auto"/>
          <w:sz w:val="32"/>
          <w:szCs w:val="32"/>
        </w:rPr>
        <w:t>y</w:t>
      </w:r>
      <w:r w:rsidR="00F57F18" w:rsidRPr="00F57F18">
        <w:rPr>
          <w:b w:val="0"/>
          <w:color w:val="auto"/>
          <w:sz w:val="32"/>
          <w:szCs w:val="32"/>
        </w:rPr>
        <w:t xml:space="preserve"> = 3 </w:t>
      </w:r>
      <w:r w:rsidR="00F57F18" w:rsidRPr="00F57F18">
        <w:rPr>
          <w:b w:val="0"/>
          <w:i/>
          <w:color w:val="auto"/>
          <w:sz w:val="32"/>
          <w:szCs w:val="32"/>
        </w:rPr>
        <w:t>x</w:t>
      </w:r>
      <w:r>
        <w:rPr>
          <w:b w:val="0"/>
          <w:i/>
          <w:color w:val="auto"/>
          <w:sz w:val="32"/>
          <w:szCs w:val="32"/>
        </w:rPr>
        <w:br/>
      </w:r>
      <w:r>
        <w:rPr>
          <w:b w:val="0"/>
          <w:noProof/>
          <w:color w:val="auto"/>
          <w:sz w:val="32"/>
          <w:szCs w:val="32"/>
          <w:lang w:eastAsia="cs-CZ"/>
        </w:rPr>
        <w:drawing>
          <wp:inline distT="0" distB="0" distL="0" distR="0">
            <wp:extent cx="3352800" cy="33718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F18" w:rsidRPr="00F57F18">
        <w:rPr>
          <w:b w:val="0"/>
          <w:color w:val="auto"/>
          <w:sz w:val="32"/>
          <w:szCs w:val="32"/>
        </w:rPr>
        <w:br/>
      </w:r>
      <w:r w:rsidR="00F57F18" w:rsidRPr="00F57F18">
        <w:rPr>
          <w:b w:val="0"/>
          <w:i/>
          <w:color w:val="auto"/>
          <w:sz w:val="32"/>
          <w:szCs w:val="32"/>
        </w:rPr>
        <w:t>f</w:t>
      </w:r>
      <w:r w:rsidR="00F57F18" w:rsidRPr="00F57F18">
        <w:rPr>
          <w:b w:val="0"/>
          <w:i/>
          <w:color w:val="auto"/>
          <w:sz w:val="32"/>
          <w:szCs w:val="32"/>
          <w:vertAlign w:val="subscript"/>
        </w:rPr>
        <w:t>4</w:t>
      </w:r>
      <w:r w:rsidR="00F57F18" w:rsidRPr="00F57F18">
        <w:rPr>
          <w:b w:val="0"/>
          <w:color w:val="auto"/>
          <w:sz w:val="32"/>
          <w:szCs w:val="32"/>
        </w:rPr>
        <w:t xml:space="preserve">: </w:t>
      </w:r>
      <w:r w:rsidR="00F57F18" w:rsidRPr="00F57F18">
        <w:rPr>
          <w:b w:val="0"/>
          <w:color w:val="auto"/>
          <w:position w:val="-24"/>
        </w:rPr>
        <w:object w:dxaOrig="660" w:dyaOrig="620">
          <v:shape id="_x0000_i1028" type="#_x0000_t75" style="width:42pt;height:39pt" o:ole="" fillcolor="window">
            <v:imagedata r:id="rId16" o:title=""/>
          </v:shape>
          <o:OLEObject Type="Embed" ProgID="Equation.3" ShapeID="_x0000_i1028" DrawAspect="Content" ObjectID="_1414055190" r:id="rId24"/>
        </w:object>
      </w:r>
      <w:r w:rsidR="00F57F18" w:rsidRPr="00F57F18">
        <w:rPr>
          <w:b w:val="0"/>
          <w:color w:val="auto"/>
          <w:position w:val="-24"/>
          <w:sz w:val="32"/>
          <w:szCs w:val="32"/>
        </w:rPr>
        <w:br/>
      </w:r>
      <w:r>
        <w:rPr>
          <w:b w:val="0"/>
          <w:noProof/>
          <w:sz w:val="22"/>
          <w:szCs w:val="22"/>
          <w:lang w:eastAsia="cs-CZ"/>
        </w:rPr>
        <w:drawing>
          <wp:inline distT="0" distB="0" distL="0" distR="0">
            <wp:extent cx="3333750" cy="3362325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917" w:rsidRPr="00F5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35" w:rsidRDefault="00F16935" w:rsidP="00F16935">
      <w:pPr>
        <w:spacing w:after="0" w:line="240" w:lineRule="auto"/>
      </w:pPr>
      <w:r>
        <w:separator/>
      </w:r>
    </w:p>
  </w:endnote>
  <w:endnote w:type="continuationSeparator" w:id="0">
    <w:p w:rsidR="00F16935" w:rsidRDefault="00F16935" w:rsidP="00F1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35" w:rsidRDefault="00F16935" w:rsidP="00F16935">
      <w:pPr>
        <w:spacing w:after="0" w:line="240" w:lineRule="auto"/>
      </w:pPr>
      <w:r>
        <w:separator/>
      </w:r>
    </w:p>
  </w:footnote>
  <w:footnote w:type="continuationSeparator" w:id="0">
    <w:p w:rsidR="00F16935" w:rsidRDefault="00F16935" w:rsidP="00F1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68EF"/>
    <w:multiLevelType w:val="hybridMultilevel"/>
    <w:tmpl w:val="F5488278"/>
    <w:lvl w:ilvl="0" w:tplc="FB00CF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F31B99"/>
    <w:multiLevelType w:val="hybridMultilevel"/>
    <w:tmpl w:val="DCAE9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14257"/>
    <w:multiLevelType w:val="hybridMultilevel"/>
    <w:tmpl w:val="63E01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1214"/>
    <w:multiLevelType w:val="hybridMultilevel"/>
    <w:tmpl w:val="06320622"/>
    <w:lvl w:ilvl="0" w:tplc="2B3861B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BA022CF"/>
    <w:multiLevelType w:val="hybridMultilevel"/>
    <w:tmpl w:val="B7969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35"/>
    <w:rsid w:val="001A32F1"/>
    <w:rsid w:val="001A57B0"/>
    <w:rsid w:val="001C2D67"/>
    <w:rsid w:val="00240559"/>
    <w:rsid w:val="00372550"/>
    <w:rsid w:val="00374366"/>
    <w:rsid w:val="003D328C"/>
    <w:rsid w:val="004B25EA"/>
    <w:rsid w:val="006218BA"/>
    <w:rsid w:val="006B1EB6"/>
    <w:rsid w:val="007429CA"/>
    <w:rsid w:val="007D73EA"/>
    <w:rsid w:val="007E3C02"/>
    <w:rsid w:val="00887917"/>
    <w:rsid w:val="008966F1"/>
    <w:rsid w:val="009E613B"/>
    <w:rsid w:val="009E670B"/>
    <w:rsid w:val="00A452A9"/>
    <w:rsid w:val="00BE71C0"/>
    <w:rsid w:val="00C264FE"/>
    <w:rsid w:val="00C94EC5"/>
    <w:rsid w:val="00D352AC"/>
    <w:rsid w:val="00E21D3B"/>
    <w:rsid w:val="00E547E9"/>
    <w:rsid w:val="00E832A3"/>
    <w:rsid w:val="00F04D4F"/>
    <w:rsid w:val="00F07269"/>
    <w:rsid w:val="00F16935"/>
    <w:rsid w:val="00F57F18"/>
    <w:rsid w:val="00FC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9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935"/>
  </w:style>
  <w:style w:type="paragraph" w:styleId="Zpat">
    <w:name w:val="footer"/>
    <w:basedOn w:val="Normln"/>
    <w:link w:val="ZpatChar"/>
    <w:uiPriority w:val="99"/>
    <w:unhideWhenUsed/>
    <w:rsid w:val="00F1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935"/>
  </w:style>
  <w:style w:type="table" w:styleId="Mkatabulky">
    <w:name w:val="Table Grid"/>
    <w:basedOn w:val="Normlntabulka"/>
    <w:uiPriority w:val="59"/>
    <w:rsid w:val="00F1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7D73EA"/>
    <w:rPr>
      <w:color w:val="808080"/>
    </w:rPr>
  </w:style>
  <w:style w:type="paragraph" w:styleId="Odstavecseseznamem">
    <w:name w:val="List Paragraph"/>
    <w:basedOn w:val="Normln"/>
    <w:uiPriority w:val="34"/>
    <w:qFormat/>
    <w:rsid w:val="00F0726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40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87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9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935"/>
  </w:style>
  <w:style w:type="paragraph" w:styleId="Zpat">
    <w:name w:val="footer"/>
    <w:basedOn w:val="Normln"/>
    <w:link w:val="ZpatChar"/>
    <w:uiPriority w:val="99"/>
    <w:unhideWhenUsed/>
    <w:rsid w:val="00F1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935"/>
  </w:style>
  <w:style w:type="table" w:styleId="Mkatabulky">
    <w:name w:val="Table Grid"/>
    <w:basedOn w:val="Normlntabulka"/>
    <w:uiPriority w:val="59"/>
    <w:rsid w:val="00F16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7D73EA"/>
    <w:rPr>
      <w:color w:val="808080"/>
    </w:rPr>
  </w:style>
  <w:style w:type="paragraph" w:styleId="Odstavecseseznamem">
    <w:name w:val="List Paragraph"/>
    <w:basedOn w:val="Normln"/>
    <w:uiPriority w:val="34"/>
    <w:qFormat/>
    <w:rsid w:val="00F0726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40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87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walter-fendt.de/m14cz/ableitungen_cz.ht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5</cp:revision>
  <cp:lastPrinted>2012-11-10T11:12:00Z</cp:lastPrinted>
  <dcterms:created xsi:type="dcterms:W3CDTF">2012-11-10T11:11:00Z</dcterms:created>
  <dcterms:modified xsi:type="dcterms:W3CDTF">2012-11-10T11:18:00Z</dcterms:modified>
</cp:coreProperties>
</file>