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D3" w:rsidRDefault="00E627D3" w:rsidP="008D71C4">
      <w:pPr>
        <w:pBdr>
          <w:top w:val="single" w:sz="12" w:space="1" w:color="FF9900"/>
          <w:bottom w:val="single" w:sz="12" w:space="1" w:color="FF9900"/>
        </w:pBdr>
        <w:tabs>
          <w:tab w:val="left" w:pos="709"/>
        </w:tabs>
        <w:spacing w:before="120"/>
        <w:jc w:val="both"/>
        <w:rPr>
          <w:rFonts w:ascii="Arial" w:hAnsi="Arial" w:cs="Arial"/>
          <w:i/>
          <w:color w:val="808080"/>
          <w:sz w:val="6"/>
          <w:szCs w:val="6"/>
        </w:rPr>
      </w:pPr>
    </w:p>
    <w:p w:rsidR="00E627D3" w:rsidRDefault="00E627D3" w:rsidP="00307E71">
      <w:pPr>
        <w:pBdr>
          <w:top w:val="single" w:sz="12" w:space="1" w:color="FF9900"/>
          <w:bottom w:val="single" w:sz="12" w:space="1" w:color="FF9900"/>
        </w:pBdr>
        <w:tabs>
          <w:tab w:val="left" w:pos="709"/>
        </w:tabs>
        <w:spacing w:before="400" w:after="400"/>
        <w:ind w:left="0" w:firstLine="0"/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>SBÍRKA ŘEŠENÝCH PŘÍKLADů</w:t>
      </w:r>
      <w:r w:rsidRPr="008D71C4">
        <w:rPr>
          <w:rFonts w:ascii="Arial" w:hAnsi="Arial" w:cs="Arial"/>
          <w:b/>
          <w:caps/>
          <w:sz w:val="40"/>
          <w:szCs w:val="40"/>
        </w:rPr>
        <w:t xml:space="preserve"> pro projekt </w:t>
      </w:r>
      <w:r w:rsidRPr="008D71C4">
        <w:rPr>
          <w:rFonts w:ascii="Arial" w:hAnsi="Arial" w:cs="Arial"/>
          <w:b/>
          <w:caps/>
          <w:sz w:val="40"/>
          <w:szCs w:val="40"/>
        </w:rPr>
        <w:br/>
        <w:t>Přírodní vědy aktivně a interaktivně</w:t>
      </w:r>
    </w:p>
    <w:p w:rsidR="00E627D3" w:rsidRPr="00307E71" w:rsidRDefault="00E627D3" w:rsidP="00307E71">
      <w:pPr>
        <w:pBdr>
          <w:top w:val="single" w:sz="12" w:space="1" w:color="FF9900"/>
          <w:bottom w:val="single" w:sz="12" w:space="1" w:color="FF9900"/>
        </w:pBdr>
        <w:tabs>
          <w:tab w:val="left" w:pos="709"/>
        </w:tabs>
        <w:spacing w:before="400" w:after="400"/>
        <w:ind w:left="0" w:firstLine="0"/>
        <w:jc w:val="center"/>
        <w:rPr>
          <w:rFonts w:ascii="Arial" w:hAnsi="Arial" w:cs="Arial"/>
          <w:b/>
          <w:caps/>
          <w:sz w:val="16"/>
          <w:szCs w:val="16"/>
        </w:rPr>
      </w:pPr>
    </w:p>
    <w:p w:rsidR="00E627D3" w:rsidRDefault="00E627D3" w:rsidP="00B43C3B">
      <w:pPr>
        <w:ind w:hanging="624"/>
        <w:jc w:val="center"/>
        <w:rPr>
          <w:b/>
          <w:sz w:val="40"/>
        </w:rPr>
      </w:pPr>
    </w:p>
    <w:p w:rsidR="00E627D3" w:rsidRPr="00307E71" w:rsidRDefault="00E627D3" w:rsidP="00B43C3B">
      <w:pPr>
        <w:spacing w:before="1080"/>
        <w:ind w:hanging="624"/>
        <w:jc w:val="center"/>
        <w:rPr>
          <w:b/>
          <w:noProof/>
          <w:sz w:val="40"/>
        </w:rPr>
      </w:pPr>
      <w:bookmarkStart w:id="0" w:name="Text1"/>
      <w:r w:rsidRPr="00307E71">
        <w:rPr>
          <w:b/>
          <w:noProof/>
          <w:sz w:val="40"/>
        </w:rPr>
        <w:t xml:space="preserve">CZ.1.07/1.1.24/01.0040 </w:t>
      </w:r>
    </w:p>
    <w:bookmarkEnd w:id="0"/>
    <w:p w:rsidR="00E627D3" w:rsidRPr="00232F87" w:rsidRDefault="00E627D3" w:rsidP="00CF620D">
      <w:pPr>
        <w:pStyle w:val="Nadpis2"/>
        <w:jc w:val="center"/>
        <w:rPr>
          <w:i/>
          <w:sz w:val="48"/>
          <w:szCs w:val="48"/>
        </w:rPr>
      </w:pPr>
      <w:r w:rsidRPr="00CF620D">
        <w:rPr>
          <w:sz w:val="48"/>
          <w:szCs w:val="48"/>
        </w:rPr>
        <w:t>Analytická geometrie lineárních útvarů v</w:t>
      </w:r>
      <w:r w:rsidR="00232F87">
        <w:rPr>
          <w:sz w:val="48"/>
          <w:szCs w:val="48"/>
        </w:rPr>
        <w:t> </w:t>
      </w:r>
      <w:r w:rsidRPr="00CF620D">
        <w:rPr>
          <w:sz w:val="48"/>
          <w:szCs w:val="48"/>
        </w:rPr>
        <w:t>rovině</w:t>
      </w:r>
      <w:r w:rsidR="00232F87">
        <w:rPr>
          <w:sz w:val="48"/>
          <w:szCs w:val="48"/>
        </w:rPr>
        <w:t xml:space="preserve"> I</w:t>
      </w:r>
    </w:p>
    <w:p w:rsidR="00E627D3" w:rsidRPr="00307E71" w:rsidRDefault="00E627D3" w:rsidP="00B43C3B">
      <w:pPr>
        <w:spacing w:before="1080"/>
        <w:ind w:hanging="624"/>
        <w:jc w:val="center"/>
        <w:rPr>
          <w:b/>
          <w:color w:val="002060"/>
          <w:sz w:val="40"/>
        </w:rPr>
      </w:pPr>
    </w:p>
    <w:p w:rsidR="00E627D3" w:rsidRDefault="00E627D3" w:rsidP="00B43C3B">
      <w:pPr>
        <w:spacing w:before="1080"/>
        <w:ind w:hanging="624"/>
        <w:jc w:val="center"/>
        <w:rPr>
          <w:b/>
          <w:sz w:val="40"/>
        </w:rPr>
      </w:pPr>
      <w:r>
        <w:rPr>
          <w:b/>
          <w:sz w:val="40"/>
        </w:rPr>
        <w:t>Mgr. Olga Filipová, 2013, 11 stran</w:t>
      </w:r>
    </w:p>
    <w:p w:rsidR="00E627D3" w:rsidRDefault="00E627D3">
      <w:pPr>
        <w:spacing w:before="0" w:after="200" w:line="276" w:lineRule="auto"/>
        <w:ind w:left="0" w:firstLine="0"/>
      </w:pPr>
      <w:r>
        <w:br w:type="page"/>
      </w:r>
    </w:p>
    <w:p w:rsidR="00E627D3" w:rsidRDefault="00E627D3" w:rsidP="00493C22">
      <w:pPr>
        <w:pStyle w:val="Nadpis2"/>
        <w:rPr>
          <w:sz w:val="28"/>
          <w:szCs w:val="28"/>
        </w:rPr>
      </w:pPr>
      <w:bookmarkStart w:id="1" w:name="_GoBack"/>
      <w:bookmarkEnd w:id="1"/>
      <w:r w:rsidRPr="00C065FF">
        <w:rPr>
          <w:sz w:val="28"/>
          <w:szCs w:val="28"/>
        </w:rPr>
        <w:lastRenderedPageBreak/>
        <w:t>Obsah:</w:t>
      </w:r>
    </w:p>
    <w:p w:rsidR="00E627D3" w:rsidRDefault="00E627D3" w:rsidP="00ED4AED">
      <w:pPr>
        <w:ind w:firstLine="0"/>
        <w:rPr>
          <w:sz w:val="24"/>
          <w:szCs w:val="24"/>
        </w:rPr>
      </w:pPr>
      <w:r w:rsidRPr="00ED4AED">
        <w:rPr>
          <w:sz w:val="24"/>
          <w:szCs w:val="24"/>
        </w:rPr>
        <w:t>Úvod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</w:p>
    <w:p w:rsidR="00E627D3" w:rsidRPr="00ED4AED" w:rsidRDefault="00E627D3" w:rsidP="00ED4AED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t>Opakování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E627D3" w:rsidRPr="00ED4AED" w:rsidRDefault="00E627D3" w:rsidP="00ED4AED">
      <w:pPr>
        <w:pStyle w:val="Odstavecseseznamem"/>
        <w:ind w:left="360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lang w:val="en-US"/>
        </w:rPr>
        <w:t xml:space="preserve">Velikost </w:t>
      </w:r>
      <w:r w:rsidRPr="00EA558E">
        <w:t>úsečky</w:t>
      </w:r>
      <w:r>
        <w:rPr>
          <w:lang w:val="en-US"/>
        </w:rPr>
        <w:t>, střed úsečky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</w:t>
      </w:r>
    </w:p>
    <w:p w:rsidR="00E627D3" w:rsidRPr="00ED4AED" w:rsidRDefault="00E627D3" w:rsidP="00ED4AED">
      <w:pPr>
        <w:pStyle w:val="Odstavecseseznamem"/>
        <w:ind w:left="360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1"/>
          <w:numId w:val="37"/>
        </w:numPr>
        <w:rPr>
          <w:sz w:val="24"/>
          <w:szCs w:val="24"/>
        </w:rPr>
      </w:pPr>
      <w:r w:rsidRPr="00DF454C">
        <w:t>Určení</w:t>
      </w:r>
      <w:r>
        <w:t xml:space="preserve"> délek stran (velikost úsečky) a obvodu trojúhelníka ABC</w:t>
      </w:r>
      <w:r>
        <w:tab/>
      </w:r>
      <w:r>
        <w:tab/>
      </w:r>
      <w:r>
        <w:tab/>
      </w:r>
      <w:r>
        <w:tab/>
        <w:t>4</w:t>
      </w:r>
    </w:p>
    <w:p w:rsidR="00E627D3" w:rsidRPr="00ED4AED" w:rsidRDefault="00E627D3" w:rsidP="00ED4AED">
      <w:pPr>
        <w:pStyle w:val="Odstavecseseznamem"/>
        <w:ind w:left="792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1"/>
          <w:numId w:val="37"/>
        </w:numPr>
        <w:rPr>
          <w:sz w:val="24"/>
          <w:szCs w:val="24"/>
        </w:rPr>
      </w:pPr>
      <w:r>
        <w:t>Výpočet středů stran trojúhelníka ABC (střed úsečky)</w:t>
      </w:r>
      <w:r>
        <w:tab/>
      </w:r>
      <w:r>
        <w:tab/>
      </w:r>
      <w:r>
        <w:tab/>
      </w:r>
      <w:r>
        <w:tab/>
      </w:r>
      <w:r>
        <w:tab/>
        <w:t>4</w:t>
      </w:r>
    </w:p>
    <w:p w:rsidR="00E627D3" w:rsidRPr="00ED4AED" w:rsidRDefault="00E627D3" w:rsidP="00ED4AED">
      <w:pPr>
        <w:pStyle w:val="Odstavecseseznamem"/>
        <w:ind w:left="792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t>Vektor určený souřadnicemi a velikost vektoru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E627D3" w:rsidRPr="00ED4AED" w:rsidRDefault="00E627D3" w:rsidP="00ED4AED">
      <w:pPr>
        <w:pStyle w:val="Odstavecseseznamem"/>
        <w:ind w:left="360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1"/>
          <w:numId w:val="37"/>
        </w:numPr>
        <w:rPr>
          <w:sz w:val="24"/>
          <w:szCs w:val="24"/>
        </w:rPr>
      </w:pPr>
      <w:r>
        <w:t>Určení souřadnic vektorů těžnic trojúhelníka ABC</w:t>
      </w:r>
      <w:r>
        <w:tab/>
      </w:r>
      <w:r>
        <w:tab/>
      </w:r>
      <w:r>
        <w:tab/>
      </w:r>
      <w:r>
        <w:tab/>
      </w:r>
      <w:r>
        <w:tab/>
        <w:t>5</w:t>
      </w:r>
    </w:p>
    <w:p w:rsidR="00E627D3" w:rsidRPr="00ED4AED" w:rsidRDefault="00E627D3" w:rsidP="00ED4AED">
      <w:pPr>
        <w:pStyle w:val="Odstavecseseznamem"/>
        <w:ind w:left="792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1"/>
          <w:numId w:val="37"/>
        </w:numPr>
        <w:rPr>
          <w:sz w:val="24"/>
          <w:szCs w:val="24"/>
        </w:rPr>
      </w:pPr>
      <w:r>
        <w:t>Určení velikosti vektorů těžnic trojúhelníka ABC</w:t>
      </w:r>
      <w:r>
        <w:tab/>
      </w:r>
      <w:r>
        <w:tab/>
      </w:r>
      <w:r>
        <w:tab/>
      </w:r>
      <w:r>
        <w:tab/>
      </w:r>
      <w:r>
        <w:tab/>
        <w:t>5</w:t>
      </w:r>
    </w:p>
    <w:p w:rsidR="00E627D3" w:rsidRPr="00ED4AED" w:rsidRDefault="00E627D3" w:rsidP="00ED4AED">
      <w:pPr>
        <w:pStyle w:val="Odstavecseseznamem"/>
        <w:ind w:left="792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t>Úhel v</w:t>
      </w:r>
      <w:r w:rsidRPr="00ED4AED">
        <w:t>ekt</w:t>
      </w:r>
      <w:r w:rsidRPr="00ED4AED">
        <w:rPr>
          <w:rStyle w:val="Nadpis3Char"/>
          <w:color w:val="auto"/>
        </w:rPr>
        <w:t>o</w:t>
      </w:r>
      <w:r w:rsidRPr="00ED4AED">
        <w:t>rů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E627D3" w:rsidRPr="00ED4AED" w:rsidRDefault="00E627D3" w:rsidP="00ED4AED">
      <w:pPr>
        <w:pStyle w:val="Odstavecseseznamem"/>
        <w:ind w:left="360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1"/>
          <w:numId w:val="37"/>
        </w:numPr>
        <w:rPr>
          <w:sz w:val="24"/>
          <w:szCs w:val="24"/>
        </w:rPr>
      </w:pPr>
      <w:r>
        <w:t>Výpočet vnitřních úhlů trojúhelníka ABC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E627D3" w:rsidRPr="00ED4AED" w:rsidRDefault="00E627D3" w:rsidP="00ED4AED">
      <w:pPr>
        <w:pStyle w:val="Odstavecseseznamem"/>
        <w:ind w:left="792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t>Parametrické rovnice přímky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E627D3" w:rsidRPr="00ED4AED" w:rsidRDefault="00E627D3" w:rsidP="00ED4AED">
      <w:pPr>
        <w:pStyle w:val="Odstavecseseznamem"/>
        <w:ind w:left="360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1"/>
          <w:numId w:val="37"/>
        </w:numPr>
        <w:rPr>
          <w:sz w:val="24"/>
          <w:szCs w:val="24"/>
        </w:rPr>
      </w:pPr>
      <w:r>
        <w:t>Určení parametrických rovnic těžnic trojúhelníka ABC</w:t>
      </w:r>
      <w:r>
        <w:tab/>
      </w:r>
      <w:r>
        <w:tab/>
      </w:r>
      <w:r>
        <w:tab/>
      </w:r>
      <w:r>
        <w:tab/>
      </w:r>
      <w:r>
        <w:tab/>
        <w:t>7</w:t>
      </w:r>
    </w:p>
    <w:p w:rsidR="00E627D3" w:rsidRPr="00ED4AED" w:rsidRDefault="00E627D3" w:rsidP="00ED4AED">
      <w:pPr>
        <w:pStyle w:val="Odstavecseseznamem"/>
        <w:ind w:left="792" w:firstLine="0"/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numPr>
          <w:ilvl w:val="1"/>
          <w:numId w:val="37"/>
        </w:numPr>
        <w:rPr>
          <w:sz w:val="24"/>
          <w:szCs w:val="24"/>
        </w:rPr>
      </w:pPr>
      <w:r>
        <w:t xml:space="preserve">Určení </w:t>
      </w:r>
      <w:r w:rsidRPr="00E75347">
        <w:t>parametrických</w:t>
      </w:r>
      <w:r>
        <w:t xml:space="preserve"> rovnic výšek trojúhelníka ABC</w:t>
      </w:r>
      <w:r>
        <w:tab/>
      </w:r>
      <w:r>
        <w:tab/>
      </w:r>
      <w:r>
        <w:tab/>
      </w:r>
      <w:r>
        <w:tab/>
      </w:r>
      <w:r>
        <w:tab/>
        <w:t>8</w:t>
      </w:r>
    </w:p>
    <w:p w:rsidR="00E627D3" w:rsidRPr="00ED4AED" w:rsidRDefault="00E627D3" w:rsidP="00ED4AED">
      <w:pPr>
        <w:pStyle w:val="Odstavecseseznamem"/>
        <w:ind w:left="792" w:firstLine="0"/>
        <w:rPr>
          <w:sz w:val="24"/>
          <w:szCs w:val="24"/>
        </w:rPr>
      </w:pPr>
    </w:p>
    <w:p w:rsidR="00E627D3" w:rsidRDefault="00E627D3" w:rsidP="00ED4AED">
      <w:pPr>
        <w:pStyle w:val="Odstavecseseznamem"/>
        <w:numPr>
          <w:ilvl w:val="0"/>
          <w:numId w:val="37"/>
        </w:numPr>
      </w:pPr>
      <w:r w:rsidRPr="00ED4AED">
        <w:t>Příklady k</w:t>
      </w:r>
      <w:r>
        <w:t> </w:t>
      </w:r>
      <w:r w:rsidRPr="00ED4AED">
        <w:t>procvičen</w:t>
      </w:r>
      <w:r>
        <w:t>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E627D3" w:rsidRDefault="00E627D3" w:rsidP="00ED4AED">
      <w:pPr>
        <w:pStyle w:val="Odstavecseseznamem"/>
        <w:ind w:left="360" w:firstLine="0"/>
      </w:pPr>
    </w:p>
    <w:p w:rsidR="00E627D3" w:rsidRPr="00ED4AED" w:rsidRDefault="00E627D3" w:rsidP="00ED4AED">
      <w:pPr>
        <w:pStyle w:val="Odstavecseseznamem"/>
        <w:numPr>
          <w:ilvl w:val="0"/>
          <w:numId w:val="37"/>
        </w:numPr>
      </w:pPr>
      <w:r w:rsidRPr="00ED4AED">
        <w:t>Výsledky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E627D3" w:rsidRPr="00ED4AED" w:rsidRDefault="00E627D3" w:rsidP="00ED4AED">
      <w:pPr>
        <w:rPr>
          <w:sz w:val="24"/>
          <w:szCs w:val="24"/>
        </w:rPr>
      </w:pPr>
    </w:p>
    <w:p w:rsidR="00E627D3" w:rsidRPr="00ED4AED" w:rsidRDefault="00E627D3" w:rsidP="00ED4AED">
      <w:pPr>
        <w:pStyle w:val="Odstavecseseznamem"/>
        <w:ind w:left="1132" w:firstLine="0"/>
        <w:rPr>
          <w:sz w:val="24"/>
          <w:szCs w:val="24"/>
        </w:rPr>
      </w:pPr>
    </w:p>
    <w:p w:rsidR="00E627D3" w:rsidRDefault="00E627D3">
      <w:pPr>
        <w:spacing w:before="0" w:after="200" w:line="276" w:lineRule="auto"/>
        <w:ind w:left="0" w:firstLine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E627D3" w:rsidRPr="00C065FF" w:rsidRDefault="00E627D3" w:rsidP="00493C22">
      <w:pPr>
        <w:pStyle w:val="Nadpis2"/>
        <w:rPr>
          <w:sz w:val="28"/>
          <w:szCs w:val="28"/>
        </w:rPr>
      </w:pPr>
      <w:r>
        <w:rPr>
          <w:sz w:val="28"/>
          <w:szCs w:val="28"/>
        </w:rPr>
        <w:lastRenderedPageBreak/>
        <w:t>Úvod</w:t>
      </w:r>
    </w:p>
    <w:p w:rsidR="00E627D3" w:rsidRDefault="00E627D3" w:rsidP="00CF620D">
      <w:r>
        <w:t>Sbírka je určena pro třetí ročník střední školy.  Na zadání jednoho trojúhelníka řeší jednoduché úlohy analytické geometrie lineárních útvarů v rovině spolu se zopakováním základních pojmů obecné planimetrie.</w:t>
      </w:r>
    </w:p>
    <w:p w:rsidR="00972BA1" w:rsidRDefault="00972BA1" w:rsidP="00CF620D"/>
    <w:p w:rsidR="00E627D3" w:rsidRDefault="00E627D3" w:rsidP="00EA558E">
      <w:pPr>
        <w:pStyle w:val="Nadpis2"/>
        <w:numPr>
          <w:ilvl w:val="0"/>
          <w:numId w:val="11"/>
        </w:numPr>
      </w:pPr>
      <w:r>
        <w:t>Opakování</w:t>
      </w:r>
    </w:p>
    <w:p w:rsidR="00972BA1" w:rsidRPr="00972BA1" w:rsidRDefault="00972BA1" w:rsidP="00972BA1"/>
    <w:p w:rsidR="00E627D3" w:rsidRDefault="00E627D3" w:rsidP="00197B0B">
      <w:r>
        <w:t xml:space="preserve"> V trojúhelníku ABC označíme</w:t>
      </w:r>
    </w:p>
    <w:p w:rsidR="00E627D3" w:rsidRDefault="00E627D3" w:rsidP="00197B0B">
      <w:pPr>
        <w:pStyle w:val="Odstavecseseznamem"/>
        <w:numPr>
          <w:ilvl w:val="0"/>
          <w:numId w:val="5"/>
        </w:numPr>
      </w:pPr>
      <w:r>
        <w:t>Strany:</w:t>
      </w:r>
      <w:r>
        <w:tab/>
        <w:t xml:space="preserve"> </w:t>
      </w:r>
      <w:r>
        <w:tab/>
        <w:t>AB = c, AC = b, BC = a</w:t>
      </w:r>
    </w:p>
    <w:p w:rsidR="00E627D3" w:rsidRDefault="00E627D3" w:rsidP="00C12AF6">
      <w:pPr>
        <w:pStyle w:val="Odstavecseseznamem"/>
        <w:numPr>
          <w:ilvl w:val="0"/>
          <w:numId w:val="4"/>
        </w:numPr>
      </w:pPr>
      <w:r>
        <w:t xml:space="preserve">Vnitřní úhly: </w:t>
      </w:r>
      <w:r>
        <w:tab/>
        <w:t>BAC = α, ABC = β, ACB = γ</w:t>
      </w:r>
    </w:p>
    <w:p w:rsidR="00E627D3" w:rsidRDefault="00E627D3" w:rsidP="00C12AF6">
      <w:pPr>
        <w:pStyle w:val="Odstavecseseznamem"/>
        <w:numPr>
          <w:ilvl w:val="0"/>
          <w:numId w:val="4"/>
        </w:numPr>
      </w:pPr>
      <w:r>
        <w:t>Středy stran:</w:t>
      </w:r>
      <w:r>
        <w:tab/>
        <w:t>S</w:t>
      </w:r>
      <w:r>
        <w:rPr>
          <w:vertAlign w:val="subscript"/>
        </w:rPr>
        <w:t>a</w:t>
      </w:r>
      <w:r>
        <w:t xml:space="preserve"> = střed strany a, S</w:t>
      </w:r>
      <w:r>
        <w:rPr>
          <w:vertAlign w:val="subscript"/>
        </w:rPr>
        <w:t>b</w:t>
      </w:r>
      <w:r>
        <w:t xml:space="preserve"> = střed strany b, S</w:t>
      </w:r>
      <w:r>
        <w:rPr>
          <w:vertAlign w:val="subscript"/>
        </w:rPr>
        <w:t>c</w:t>
      </w:r>
      <w:r>
        <w:t xml:space="preserve"> = střed strany c</w:t>
      </w:r>
    </w:p>
    <w:p w:rsidR="00E627D3" w:rsidRDefault="00E627D3" w:rsidP="00C12AF6">
      <w:pPr>
        <w:pStyle w:val="Odstavecseseznamem"/>
        <w:numPr>
          <w:ilvl w:val="0"/>
          <w:numId w:val="4"/>
        </w:numPr>
      </w:pPr>
      <w:r>
        <w:t>Těžnice:</w:t>
      </w:r>
      <w:r w:rsidRPr="007832AB">
        <w:rPr>
          <w:sz w:val="48"/>
          <w:szCs w:val="48"/>
        </w:rPr>
        <w:tab/>
      </w:r>
      <w:r w:rsidRPr="007832AB">
        <w:t>t</w:t>
      </w:r>
      <w:r w:rsidRPr="007832AB">
        <w:rPr>
          <w:vertAlign w:val="subscript"/>
        </w:rPr>
        <w:t>a</w:t>
      </w:r>
      <w:r>
        <w:t xml:space="preserve"> = AS</w:t>
      </w:r>
      <w:r>
        <w:rPr>
          <w:vertAlign w:val="subscript"/>
        </w:rPr>
        <w:t>a</w:t>
      </w:r>
      <w:r>
        <w:t xml:space="preserve">, </w:t>
      </w:r>
      <w:r w:rsidRPr="007832AB">
        <w:t xml:space="preserve"> t</w:t>
      </w:r>
      <w:r w:rsidRPr="007832AB">
        <w:rPr>
          <w:vertAlign w:val="subscript"/>
        </w:rPr>
        <w:t>b</w:t>
      </w:r>
      <w:r>
        <w:t xml:space="preserve"> = BS</w:t>
      </w:r>
      <w:r>
        <w:rPr>
          <w:vertAlign w:val="subscript"/>
        </w:rPr>
        <w:t>b</w:t>
      </w:r>
      <w:r>
        <w:t>, t</w:t>
      </w:r>
      <w:r>
        <w:rPr>
          <w:vertAlign w:val="subscript"/>
        </w:rPr>
        <w:t>c</w:t>
      </w:r>
      <w:r>
        <w:t xml:space="preserve"> = CS</w:t>
      </w:r>
      <w:r>
        <w:rPr>
          <w:vertAlign w:val="subscript"/>
        </w:rPr>
        <w:t>c</w:t>
      </w:r>
      <w:r>
        <w:t xml:space="preserve">  -  spojnice vrcholu se středem protější strany</w:t>
      </w:r>
    </w:p>
    <w:p w:rsidR="00E627D3" w:rsidRDefault="00E627D3" w:rsidP="00CF620D">
      <w:pPr>
        <w:pStyle w:val="Odstavecseseznamem"/>
        <w:numPr>
          <w:ilvl w:val="0"/>
          <w:numId w:val="4"/>
        </w:numPr>
      </w:pPr>
      <w:r>
        <w:t>Střední příčky:</w:t>
      </w:r>
      <w:r>
        <w:tab/>
        <w:t>s</w:t>
      </w:r>
      <w:r>
        <w:rPr>
          <w:vertAlign w:val="subscript"/>
        </w:rPr>
        <w:t>a</w:t>
      </w:r>
      <w:r>
        <w:t xml:space="preserve"> = S</w:t>
      </w:r>
      <w:r>
        <w:rPr>
          <w:vertAlign w:val="subscript"/>
        </w:rPr>
        <w:t>b</w:t>
      </w:r>
      <w:r>
        <w:t>S</w:t>
      </w:r>
      <w:r>
        <w:rPr>
          <w:vertAlign w:val="subscript"/>
        </w:rPr>
        <w:t>c</w:t>
      </w:r>
      <w:r>
        <w:t>, s</w:t>
      </w:r>
      <w:r>
        <w:rPr>
          <w:vertAlign w:val="subscript"/>
        </w:rPr>
        <w:t>b</w:t>
      </w:r>
      <w:r>
        <w:t xml:space="preserve"> =S</w:t>
      </w:r>
      <w:r>
        <w:rPr>
          <w:vertAlign w:val="subscript"/>
        </w:rPr>
        <w:t>a</w:t>
      </w:r>
      <w:r>
        <w:t>S</w:t>
      </w:r>
      <w:r>
        <w:rPr>
          <w:vertAlign w:val="subscript"/>
        </w:rPr>
        <w:t>c</w:t>
      </w:r>
      <w:r>
        <w:t>, s</w:t>
      </w:r>
      <w:r>
        <w:rPr>
          <w:vertAlign w:val="subscript"/>
        </w:rPr>
        <w:t>c</w:t>
      </w:r>
      <w:r>
        <w:t xml:space="preserve"> = S</w:t>
      </w:r>
      <w:r>
        <w:rPr>
          <w:vertAlign w:val="subscript"/>
        </w:rPr>
        <w:t>a</w:t>
      </w:r>
      <w:r>
        <w:t>S</w:t>
      </w:r>
      <w:r>
        <w:rPr>
          <w:vertAlign w:val="subscript"/>
        </w:rPr>
        <w:t>b</w:t>
      </w:r>
      <w:r>
        <w:t xml:space="preserve"> - spojnice středů protějších stran</w:t>
      </w:r>
    </w:p>
    <w:p w:rsidR="00E627D3" w:rsidRDefault="00E627D3" w:rsidP="00CF620D">
      <w:pPr>
        <w:pStyle w:val="Odstavecseseznamem"/>
        <w:numPr>
          <w:ilvl w:val="0"/>
          <w:numId w:val="4"/>
        </w:numPr>
      </w:pPr>
      <w:r>
        <w:t>Výšky:</w:t>
      </w:r>
      <w:r>
        <w:tab/>
      </w:r>
      <w:r>
        <w:tab/>
        <w:t>v</w:t>
      </w:r>
      <w:r>
        <w:rPr>
          <w:vertAlign w:val="subscript"/>
        </w:rPr>
        <w:t>a</w:t>
      </w:r>
      <w:r>
        <w:t>, v</w:t>
      </w:r>
      <w:r>
        <w:rPr>
          <w:vertAlign w:val="subscript"/>
        </w:rPr>
        <w:t xml:space="preserve">b </w:t>
      </w:r>
      <w:r>
        <w:t>, v</w:t>
      </w:r>
      <w:r>
        <w:rPr>
          <w:vertAlign w:val="subscript"/>
        </w:rPr>
        <w:t xml:space="preserve">c </w:t>
      </w:r>
      <w:r>
        <w:t>- kolmice spuštěná z vrcholu na protější stranu</w:t>
      </w:r>
    </w:p>
    <w:p w:rsidR="00E627D3" w:rsidRDefault="00E627D3" w:rsidP="00CF620D">
      <w:pPr>
        <w:pStyle w:val="Odstavecseseznamem"/>
        <w:numPr>
          <w:ilvl w:val="0"/>
          <w:numId w:val="4"/>
        </w:numPr>
      </w:pPr>
      <w:r>
        <w:t>Osy stran:</w:t>
      </w:r>
      <w:r>
        <w:tab/>
        <w:t>o</w:t>
      </w:r>
      <w:r>
        <w:rPr>
          <w:vertAlign w:val="subscript"/>
        </w:rPr>
        <w:t>a</w:t>
      </w:r>
      <w:r>
        <w:t>, o</w:t>
      </w:r>
      <w:r>
        <w:rPr>
          <w:vertAlign w:val="subscript"/>
        </w:rPr>
        <w:t>b</w:t>
      </w:r>
      <w:r>
        <w:t>, o</w:t>
      </w:r>
      <w:r>
        <w:rPr>
          <w:vertAlign w:val="subscript"/>
        </w:rPr>
        <w:t>c</w:t>
      </w:r>
      <w:r>
        <w:t xml:space="preserve"> – kolmice procházející středem strany</w:t>
      </w:r>
    </w:p>
    <w:p w:rsidR="00E627D3" w:rsidRDefault="00E627D3" w:rsidP="00CF620D">
      <w:pPr>
        <w:pStyle w:val="Odstavecseseznamem"/>
        <w:numPr>
          <w:ilvl w:val="0"/>
          <w:numId w:val="4"/>
        </w:numPr>
      </w:pPr>
      <w:r>
        <w:t xml:space="preserve">Souřadnice bodu: </w:t>
      </w:r>
      <w:r>
        <w:tab/>
      </w:r>
      <w:r>
        <w:tab/>
      </w:r>
      <w:r>
        <w:tab/>
        <w:t xml:space="preserve">A = </w:t>
      </w:r>
      <w:r>
        <w:rPr>
          <w:lang w:val="en-US"/>
        </w:rPr>
        <w:t>[x</w:t>
      </w:r>
      <w:r>
        <w:rPr>
          <w:vertAlign w:val="subscript"/>
          <w:lang w:val="en-US"/>
        </w:rPr>
        <w:t>A</w:t>
      </w:r>
      <w:r>
        <w:rPr>
          <w:lang w:val="en-US"/>
        </w:rPr>
        <w:t>, y</w:t>
      </w:r>
      <w:r>
        <w:rPr>
          <w:vertAlign w:val="subscript"/>
          <w:lang w:val="en-US"/>
        </w:rPr>
        <w:t>A</w:t>
      </w:r>
      <w:r>
        <w:rPr>
          <w:lang w:val="en-US"/>
        </w:rPr>
        <w:t>]</w:t>
      </w:r>
    </w:p>
    <w:p w:rsidR="00E627D3" w:rsidRDefault="00E627D3" w:rsidP="00CF620D">
      <w:pPr>
        <w:pStyle w:val="Odstavecseseznamem"/>
        <w:numPr>
          <w:ilvl w:val="0"/>
          <w:numId w:val="4"/>
        </w:numPr>
      </w:pPr>
      <w:r>
        <w:t>Souřadnice vektoru:</w:t>
      </w:r>
      <w:r>
        <w:tab/>
      </w:r>
      <w:r>
        <w:tab/>
      </w:r>
      <w:r>
        <w:tab/>
      </w:r>
      <w:r>
        <w:rPr>
          <w:b/>
        </w:rPr>
        <w:t xml:space="preserve">u </w:t>
      </w:r>
      <w:r>
        <w:t>= (x</w:t>
      </w:r>
      <w:r>
        <w:rPr>
          <w:vertAlign w:val="subscript"/>
        </w:rPr>
        <w:t>u</w:t>
      </w:r>
      <w:r>
        <w:t>, y</w:t>
      </w:r>
      <w:r>
        <w:rPr>
          <w:vertAlign w:val="subscript"/>
        </w:rPr>
        <w:t>u</w:t>
      </w:r>
      <w:r>
        <w:t>)</w:t>
      </w:r>
    </w:p>
    <w:p w:rsidR="00E627D3" w:rsidRDefault="00E627D3" w:rsidP="00CF620D">
      <w:pPr>
        <w:pStyle w:val="Odstavecseseznamem"/>
        <w:numPr>
          <w:ilvl w:val="0"/>
          <w:numId w:val="4"/>
        </w:numPr>
      </w:pPr>
      <w:r>
        <w:t>Střed kružnice trojúhelníku opsané:</w:t>
      </w:r>
      <w:r>
        <w:tab/>
        <w:t>S</w:t>
      </w:r>
    </w:p>
    <w:p w:rsidR="00E627D3" w:rsidRDefault="00E627D3" w:rsidP="00CF620D">
      <w:pPr>
        <w:pStyle w:val="Odstavecseseznamem"/>
        <w:numPr>
          <w:ilvl w:val="0"/>
          <w:numId w:val="4"/>
        </w:numPr>
      </w:pPr>
      <w:r>
        <w:t>Poloměr kružnice trojúhelníku opsané: r</w:t>
      </w:r>
    </w:p>
    <w:p w:rsidR="00E627D3" w:rsidRDefault="00E627D3" w:rsidP="00CF620D">
      <w:pPr>
        <w:pStyle w:val="Odstavecseseznamem"/>
        <w:numPr>
          <w:ilvl w:val="0"/>
          <w:numId w:val="4"/>
        </w:numPr>
      </w:pPr>
      <w:r>
        <w:t>Průsečík výšek (ortocentrum):</w:t>
      </w:r>
      <w:r>
        <w:tab/>
      </w:r>
      <w:r>
        <w:tab/>
        <w:t>O</w:t>
      </w:r>
    </w:p>
    <w:p w:rsidR="00E627D3" w:rsidRDefault="00E627D3" w:rsidP="00CF620D">
      <w:pPr>
        <w:pStyle w:val="Odstavecseseznamem"/>
        <w:numPr>
          <w:ilvl w:val="0"/>
          <w:numId w:val="4"/>
        </w:numPr>
      </w:pPr>
      <w:r>
        <w:t>Těžiště (průsečík těžnic):</w:t>
      </w:r>
      <w:r>
        <w:tab/>
      </w:r>
      <w:r>
        <w:tab/>
        <w:t>T</w:t>
      </w:r>
    </w:p>
    <w:p w:rsidR="00E627D3" w:rsidRDefault="00E627D3" w:rsidP="004047DA">
      <w:pPr>
        <w:pStyle w:val="Odstavecseseznamem"/>
        <w:ind w:firstLine="0"/>
      </w:pPr>
      <w:r>
        <w:tab/>
      </w:r>
      <w:r>
        <w:tab/>
      </w:r>
    </w:p>
    <w:p w:rsidR="00E627D3" w:rsidRPr="00CF620D" w:rsidRDefault="009F550C" w:rsidP="00CF620D">
      <w:r w:rsidRPr="009F550C"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1.15pt;margin-top:18.85pt;width:24.4pt;height:45.4pt;z-index:251646965;mso-height-percent:200;mso-height-percent:200;mso-width-relative:margin;mso-height-relative:margin" strokecolor="white [3212]">
            <v:textbox style="mso-next-textbox:#_x0000_s1029;mso-fit-shape-to-text:t">
              <w:txbxContent>
                <w:p w:rsidR="00E627D3" w:rsidRPr="00C12AF6" w:rsidRDefault="00E627D3">
                  <w:pPr>
                    <w:rPr>
                      <w:color w:val="7030A0"/>
                      <w:vertAlign w:val="subscript"/>
                    </w:rPr>
                  </w:pPr>
                  <w:r w:rsidRPr="00C12AF6">
                    <w:rPr>
                      <w:color w:val="7030A0"/>
                    </w:rPr>
                    <w:t>o</w:t>
                  </w:r>
                  <w:r w:rsidRPr="00C12AF6">
                    <w:rPr>
                      <w:color w:val="7030A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61.65pt;margin-top:18.85pt;width:93pt;height:261pt;flip:x;z-index:251674624" o:connectortype="straight"/>
        </w:pict>
      </w:r>
      <w:r>
        <w:rPr>
          <w:noProof/>
        </w:rPr>
        <w:pict>
          <v:shape id="_x0000_s1032" type="#_x0000_t202" style="position:absolute;left:0;text-align:left;margin-left:-2.15pt;margin-top:7.9pt;width:18.3pt;height:45.4pt;z-index:251650040;mso-height-percent:200;mso-height-percent:200;mso-width-relative:margin;mso-height-relative:margin" strokecolor="white [3212]">
            <v:textbox style="mso-next-textbox:#_x0000_s1032;mso-fit-shape-to-text:t">
              <w:txbxContent>
                <w:p w:rsidR="00E627D3" w:rsidRPr="00FC79B8" w:rsidRDefault="00E627D3">
                  <w:pPr>
                    <w:rPr>
                      <w:sz w:val="28"/>
                      <w:szCs w:val="28"/>
                    </w:rPr>
                  </w:pPr>
                  <w:r w:rsidRPr="00FC79B8">
                    <w:rPr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</w:p>
    <w:p w:rsidR="00E627D3" w:rsidRDefault="009F550C" w:rsidP="00F969AA">
      <w:pPr>
        <w:ind w:left="0" w:firstLine="0"/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</w:rPr>
        <w:pict>
          <v:shape id="_x0000_s1033" type="#_x0000_t202" style="position:absolute;margin-left:209pt;margin-top:15.4pt;width:31.3pt;height:49.05pt;z-index:251651065;mso-height-percent:200;mso-height-percent:200;mso-width-relative:margin;mso-height-relative:margin" strokecolor="white [3212]">
            <v:textbox style="mso-next-textbox:#_x0000_s1033;mso-fit-shape-to-text:t">
              <w:txbxContent>
                <w:p w:rsidR="00E627D3" w:rsidRPr="00FC79B8" w:rsidRDefault="00E627D3">
                  <w:pPr>
                    <w:rPr>
                      <w:color w:val="FF0000"/>
                      <w:sz w:val="28"/>
                      <w:szCs w:val="28"/>
                      <w:vertAlign w:val="subscript"/>
                    </w:rPr>
                  </w:pPr>
                  <w:r w:rsidRPr="00FC79B8">
                    <w:rPr>
                      <w:color w:val="FF0000"/>
                      <w:sz w:val="28"/>
                      <w:szCs w:val="28"/>
                    </w:rPr>
                    <w:t>S</w:t>
                  </w:r>
                  <w:r w:rsidRPr="00FC79B8">
                    <w:rPr>
                      <w:color w:val="FF0000"/>
                      <w:sz w:val="28"/>
                      <w:szCs w:val="28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</w:rPr>
        <w:pict>
          <v:shape id="_x0000_s1027" type="#_x0000_t202" style="position:absolute;margin-left:240.15pt;margin-top:71.75pt;width:31.8pt;height:45.4pt;z-index:251644915;mso-height-percent:200;mso-height-percent:200;mso-width-relative:margin;mso-height-relative:margin" strokecolor="white [3212]">
            <v:textbox style="mso-next-textbox:#_x0000_s1027;mso-fit-shape-to-text:t">
              <w:txbxContent>
                <w:p w:rsidR="00E627D3" w:rsidRPr="00C12AF6" w:rsidRDefault="00E627D3">
                  <w:pPr>
                    <w:rPr>
                      <w:vertAlign w:val="subscript"/>
                    </w:rPr>
                  </w:pPr>
                  <w:r>
                    <w:t>s</w:t>
                  </w:r>
                  <w:r>
                    <w:rPr>
                      <w:vertAlign w:val="subscript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  <w:lang w:eastAsia="cs-CZ"/>
        </w:rPr>
        <w:pict>
          <v:shape id="_x0000_s1052" type="#_x0000_t32" style="position:absolute;margin-left:229.15pt;margin-top:60pt;width:26.1pt;height:97.1pt;z-index:251676672" o:connectortype="straight"/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</w:rPr>
        <w:pict>
          <v:shape id="_x0000_s1028" type="#_x0000_t202" style="position:absolute;margin-left:357.4pt;margin-top:85.85pt;width:20.5pt;height:45.4pt;z-index:251645940;mso-height-percent:200;mso-height-percent:200;mso-width-relative:margin;mso-height-relative:margin" strokecolor="white [3212]">
            <v:textbox style="mso-next-textbox:#_x0000_s1028;mso-fit-shape-to-text:t">
              <w:txbxContent>
                <w:p w:rsidR="00E627D3" w:rsidRDefault="00E627D3">
                  <w:r>
                    <w:t>β</w:t>
                  </w:r>
                </w:p>
              </w:txbxContent>
            </v:textbox>
          </v:shape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1" type="#_x0000_t19" style="position:absolute;margin-left:330pt;margin-top:85.85pt;width:7.15pt;height:57pt;flip:x;z-index:251675648"/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  <w:lang w:eastAsia="cs-CZ"/>
        </w:rPr>
        <w:pict>
          <v:shape id="_x0000_s1049" type="#_x0000_t32" style="position:absolute;margin-left:61.15pt;margin-top:29.8pt;width:50.25pt;height:164.05pt;flip:y;z-index:251673600" o:connectortype="straight"/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  <w:lang w:eastAsia="cs-CZ"/>
        </w:rPr>
        <w:pict>
          <v:shape id="_x0000_s1048" type="#_x0000_t32" style="position:absolute;margin-left:61.15pt;margin-top:60pt;width:168pt;height:133.85pt;flip:x;z-index:251672576" o:connectortype="straight"/>
        </w:pict>
      </w:r>
      <w:r w:rsidRPr="009F550C">
        <w:rPr>
          <w:b/>
          <w:noProof/>
          <w:color w:val="000000" w:themeColor="text1"/>
        </w:rPr>
        <w:pict>
          <v:shape id="_x0000_s1038" type="#_x0000_t202" style="position:absolute;margin-left:283.6pt;margin-top:29.8pt;width:20.55pt;height:37.7pt;z-index:251657215;mso-width-relative:margin;mso-height-relative:margin" strokecolor="white [3212]">
            <v:textbox style="mso-next-textbox:#_x0000_s1038">
              <w:txbxContent>
                <w:p w:rsidR="00E627D3" w:rsidRDefault="00E627D3">
                  <w:r>
                    <w:t>a</w:t>
                  </w:r>
                </w:p>
              </w:txbxContent>
            </v:textbox>
          </v:shape>
        </w:pict>
      </w:r>
      <w:r w:rsidRPr="009F550C">
        <w:rPr>
          <w:b/>
          <w:noProof/>
          <w:color w:val="000000" w:themeColor="text1"/>
          <w:lang w:eastAsia="cs-CZ"/>
        </w:rPr>
        <w:pict>
          <v:shape id="_x0000_s1047" type="#_x0000_t32" style="position:absolute;margin-left:256.15pt;margin-top:157.1pt;width:0;height:3.75pt;z-index:251671552" o:connectortype="straight"/>
        </w:pict>
      </w:r>
      <w:r w:rsidRPr="009F550C">
        <w:rPr>
          <w:b/>
          <w:noProof/>
          <w:color w:val="000000" w:themeColor="text1"/>
          <w:lang w:eastAsia="cs-CZ"/>
        </w:rPr>
        <w:pict>
          <v:shape id="_x0000_s1046" type="#_x0000_t32" style="position:absolute;margin-left:229.15pt;margin-top:55.1pt;width:3.75pt;height:4.9pt;flip:x;z-index:251670528" o:connectortype="straight"/>
        </w:pict>
      </w:r>
      <w:r w:rsidRPr="009F550C">
        <w:rPr>
          <w:b/>
          <w:noProof/>
          <w:color w:val="000000" w:themeColor="text1"/>
          <w:lang w:eastAsia="cs-CZ"/>
        </w:rPr>
        <w:pict>
          <v:shape id="_x0000_s1045" type="#_x0000_t32" style="position:absolute;margin-left:229.15pt;margin-top:60pt;width:3.75pt;height:0;flip:x;z-index:251669504" o:connectortype="straight"/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  <w:lang w:eastAsia="cs-CZ"/>
        </w:rPr>
        <w:pict>
          <v:shape id="_x0000_s1044" type="#_x0000_t32" style="position:absolute;margin-left:34.9pt;margin-top:96.85pt;width:6pt;height:4pt;flip:y;z-index:251668480" o:connectortype="straight"/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  <w:lang w:eastAsia="cs-CZ"/>
        </w:rPr>
        <w:pict>
          <v:shape id="_x0000_s1043" type="#_x0000_t32" style="position:absolute;margin-left:254.65pt;margin-top:157.1pt;width:1.5pt;height:3.75pt;z-index:251667456" o:connectortype="straight"/>
        </w:pict>
      </w:r>
      <w:r w:rsidRPr="009F550C">
        <w:rPr>
          <w:b/>
          <w:noProof/>
          <w:color w:val="000000" w:themeColor="text1"/>
        </w:rPr>
        <w:pict>
          <v:shape id="_x0000_s1042" type="#_x0000_t202" style="position:absolute;margin-left:474.4pt;margin-top:96.35pt;width:22.8pt;height:45.4pt;z-index:251664384;mso-height-percent:200;mso-height-percent:200;mso-width-relative:margin;mso-height-relative:margin" strokecolor="white [3212]">
            <v:textbox style="mso-next-textbox:#_x0000_s1042;mso-fit-shape-to-text:t">
              <w:txbxContent>
                <w:p w:rsidR="00E627D3" w:rsidRPr="00FC79B8" w:rsidRDefault="00E627D3">
                  <w:pPr>
                    <w:rPr>
                      <w:sz w:val="28"/>
                      <w:szCs w:val="28"/>
                    </w:rPr>
                  </w:pPr>
                  <w:r w:rsidRPr="00FC79B8">
                    <w:rPr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9F550C">
        <w:rPr>
          <w:noProof/>
          <w:lang w:eastAsia="cs-CZ"/>
        </w:rPr>
        <w:pict>
          <v:shape id="_x0000_s1039" type="#_x0000_t32" style="position:absolute;margin-left:16.15pt;margin-top:8.6pt;width:458.25pt;height:107.25pt;z-index:251658240" o:connectortype="straight"/>
        </w:pict>
      </w:r>
      <w:r w:rsidRPr="009F550C">
        <w:rPr>
          <w:noProof/>
          <w:lang w:eastAsia="cs-CZ"/>
        </w:rPr>
        <w:pict>
          <v:shape id="_x0000_s1040" type="#_x0000_t32" style="position:absolute;margin-left:61.15pt;margin-top:115.85pt;width:413.25pt;height:78pt;flip:y;z-index:251660288" o:connectortype="straight"/>
        </w:pict>
      </w:r>
      <w:r w:rsidRPr="009F550C">
        <w:rPr>
          <w:noProof/>
          <w:lang w:eastAsia="cs-CZ"/>
        </w:rPr>
        <w:pict>
          <v:shape id="_x0000_s1035" type="#_x0000_t32" style="position:absolute;margin-left:16.15pt;margin-top:8.6pt;width:45pt;height:185.25pt;z-index:251653115" o:connectortype="straight"/>
        </w:pict>
      </w:r>
    </w:p>
    <w:p w:rsidR="00E627D3" w:rsidRDefault="009F550C" w:rsidP="00F969AA">
      <w:r w:rsidRPr="009F550C"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</w:rPr>
        <w:pict>
          <v:shape id="_x0000_s1031" type="#_x0000_t202" style="position:absolute;left:0;text-align:left;margin-left:94.15pt;margin-top:18.8pt;width:25.25pt;height:45.4pt;z-index:251649015;mso-height-percent:200;mso-height-percent:200;mso-width-relative:margin;mso-height-relative:margin" strokecolor="white [3212]">
            <v:textbox style="mso-next-textbox:#_x0000_s1031;mso-fit-shape-to-text:t">
              <w:txbxContent>
                <w:p w:rsidR="00E627D3" w:rsidRPr="009221D1" w:rsidRDefault="00E627D3">
                  <w:pPr>
                    <w:rPr>
                      <w:color w:val="00B050"/>
                      <w:vertAlign w:val="subscript"/>
                    </w:rPr>
                  </w:pPr>
                  <w:r w:rsidRPr="009221D1">
                    <w:rPr>
                      <w:color w:val="00B050"/>
                    </w:rPr>
                    <w:t>v</w:t>
                  </w:r>
                  <w:r w:rsidRPr="009221D1">
                    <w:rPr>
                      <w:color w:val="00B05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16.15pt;margin-top:7.7pt;width:16.8pt;height:45.4pt;z-index:251642865;mso-height-percent:200;mso-height-percent:200;mso-width-relative:margin;mso-height-relative:margin" strokecolor="white [3212]">
            <v:textbox style="mso-fit-shape-to-text:t">
              <w:txbxContent>
                <w:p w:rsidR="00E627D3" w:rsidRDefault="00E627D3">
                  <w:r>
                    <w:t>b</w:t>
                  </w:r>
                </w:p>
              </w:txbxContent>
            </v:textbox>
          </v:shape>
        </w:pict>
      </w:r>
    </w:p>
    <w:p w:rsidR="00E627D3" w:rsidRDefault="009F550C" w:rsidP="00F969AA">
      <w:pPr>
        <w:ind w:left="0" w:firstLine="0"/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</w:rPr>
        <w:pict>
          <v:shape id="_x0000_s1030" type="#_x0000_t202" style="position:absolute;margin-left:151.9pt;margin-top:7.6pt;width:24.75pt;height:45.4pt;z-index:251647990;mso-height-percent:200;mso-height-percent:200;mso-width-relative:margin;mso-height-relative:margin" strokecolor="white [3212]">
            <v:textbox style="mso-next-textbox:#_x0000_s1030;mso-fit-shape-to-text:t">
              <w:txbxContent>
                <w:p w:rsidR="00E627D3" w:rsidRPr="009221D1" w:rsidRDefault="00E627D3">
                  <w:pPr>
                    <w:rPr>
                      <w:color w:val="00B0F0"/>
                      <w:vertAlign w:val="subscript"/>
                    </w:rPr>
                  </w:pPr>
                  <w:r w:rsidRPr="009221D1">
                    <w:rPr>
                      <w:color w:val="00B0F0"/>
                    </w:rPr>
                    <w:t>t</w:t>
                  </w:r>
                  <w:r w:rsidRPr="009221D1">
                    <w:rPr>
                      <w:color w:val="00B0F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</w:rPr>
        <w:pict>
          <v:shape id="_x0000_s1034" type="#_x0000_t202" style="position:absolute;margin-left:38pt;margin-top:6.5pt;width:34.4pt;height:45.4pt;z-index:251652090;mso-height-percent:200;mso-height-percent:200;mso-width-relative:margin;mso-height-relative:margin" strokecolor="white [3212]">
            <v:textbox style="mso-next-textbox:#_x0000_s1034;mso-fit-shape-to-text:t">
              <w:txbxContent>
                <w:p w:rsidR="00E627D3" w:rsidRPr="00FC79B8" w:rsidRDefault="00E627D3">
                  <w:pPr>
                    <w:rPr>
                      <w:color w:val="FF0000"/>
                      <w:sz w:val="28"/>
                      <w:szCs w:val="28"/>
                      <w:vertAlign w:val="subscript"/>
                    </w:rPr>
                  </w:pPr>
                  <w:r w:rsidRPr="00FC79B8">
                    <w:rPr>
                      <w:color w:val="FF0000"/>
                      <w:sz w:val="28"/>
                      <w:szCs w:val="28"/>
                    </w:rPr>
                    <w:t>S</w:t>
                  </w:r>
                  <w:r w:rsidRPr="00FC79B8">
                    <w:rPr>
                      <w:color w:val="FF0000"/>
                      <w:sz w:val="28"/>
                      <w:szCs w:val="28"/>
                      <w:vertAlign w:val="subscript"/>
                    </w:rPr>
                    <w:t>b</w:t>
                  </w:r>
                </w:p>
              </w:txbxContent>
            </v:textbox>
          </v:shape>
        </w:pict>
      </w:r>
    </w:p>
    <w:p w:rsidR="00E627D3" w:rsidRDefault="00E627D3" w:rsidP="00F969AA">
      <w:pPr>
        <w:ind w:left="0" w:firstLine="0"/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</w:p>
    <w:p w:rsidR="00E627D3" w:rsidRDefault="009F550C" w:rsidP="00F969AA">
      <w:pPr>
        <w:ind w:left="0" w:firstLine="0"/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</w:rPr>
        <w:pict>
          <v:shape id="_x0000_s1037" type="#_x0000_t202" style="position:absolute;margin-left:209.65pt;margin-top:11.7pt;width:31.4pt;height:61.5pt;z-index:251655165;mso-width-relative:margin;mso-height-relative:margin" strokecolor="white [3212]">
            <v:textbox style="mso-next-textbox:#_x0000_s1037">
              <w:txbxContent>
                <w:p w:rsidR="00E627D3" w:rsidRDefault="00E627D3">
                  <w:r>
                    <w:t>c</w:t>
                  </w:r>
                </w:p>
              </w:txbxContent>
            </v:textbox>
          </v:shape>
        </w:pict>
      </w:r>
      <w:r>
        <w:rPr>
          <w:rFonts w:asciiTheme="majorHAnsi" w:eastAsiaTheme="majorEastAsia" w:hAnsiTheme="majorHAnsi" w:cstheme="majorBidi"/>
          <w:b/>
          <w:noProof/>
          <w:color w:val="000000" w:themeColor="text1"/>
          <w:sz w:val="26"/>
          <w:szCs w:val="26"/>
        </w:rPr>
        <w:pict>
          <v:shape id="_x0000_s1036" type="#_x0000_t202" style="position:absolute;margin-left:249.95pt;margin-top:6.45pt;width:33.65pt;height:45.4pt;z-index:251654140;mso-height-percent:200;mso-height-percent:200;mso-width-relative:margin;mso-height-relative:margin" strokecolor="white [3212]">
            <v:textbox style="mso-next-textbox:#_x0000_s1036;mso-fit-shape-to-text:t">
              <w:txbxContent>
                <w:p w:rsidR="00E627D3" w:rsidRPr="00FC79B8" w:rsidRDefault="00E627D3">
                  <w:pPr>
                    <w:rPr>
                      <w:color w:val="FF0000"/>
                      <w:sz w:val="28"/>
                      <w:szCs w:val="28"/>
                      <w:vertAlign w:val="subscript"/>
                    </w:rPr>
                  </w:pPr>
                  <w:r w:rsidRPr="00FC79B8">
                    <w:rPr>
                      <w:color w:val="FF0000"/>
                      <w:sz w:val="28"/>
                      <w:szCs w:val="28"/>
                    </w:rPr>
                    <w:t>S</w:t>
                  </w:r>
                  <w:r w:rsidRPr="00FC79B8">
                    <w:rPr>
                      <w:color w:val="FF0000"/>
                      <w:sz w:val="28"/>
                      <w:szCs w:val="28"/>
                      <w:vertAlign w:val="subscript"/>
                    </w:rPr>
                    <w:t>c</w:t>
                  </w:r>
                </w:p>
              </w:txbxContent>
            </v:textbox>
          </v:shape>
        </w:pict>
      </w:r>
    </w:p>
    <w:p w:rsidR="00E627D3" w:rsidRDefault="009F550C" w:rsidP="00F969AA">
      <w:pPr>
        <w:ind w:left="0" w:firstLine="0"/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 w:rsidRPr="009F550C">
        <w:rPr>
          <w:b/>
          <w:noProof/>
          <w:color w:val="000000" w:themeColor="text1"/>
        </w:rPr>
        <w:pict>
          <v:shape id="_x0000_s1041" type="#_x0000_t202" style="position:absolute;margin-left:34.9pt;margin-top:3.95pt;width:17.55pt;height:46pt;z-index:251662336;mso-width-relative:margin;mso-height-relative:margin" strokecolor="white [3212]">
            <v:textbox style="mso-next-textbox:#_x0000_s1041">
              <w:txbxContent>
                <w:p w:rsidR="00E627D3" w:rsidRPr="00FC79B8" w:rsidRDefault="00E627D3">
                  <w:pPr>
                    <w:rPr>
                      <w:sz w:val="28"/>
                      <w:szCs w:val="28"/>
                    </w:rPr>
                  </w:pPr>
                  <w:r w:rsidRPr="00FC79B8">
                    <w:rPr>
                      <w:sz w:val="28"/>
                      <w:szCs w:val="28"/>
                    </w:rPr>
                    <w:t>A</w:t>
                  </w:r>
                </w:p>
                <w:p w:rsidR="00E627D3" w:rsidRDefault="00E627D3"/>
              </w:txbxContent>
            </v:textbox>
          </v:shape>
        </w:pict>
      </w:r>
    </w:p>
    <w:p w:rsidR="00E627D3" w:rsidRDefault="00E627D3" w:rsidP="00F969AA">
      <w:pPr>
        <w:ind w:left="0" w:firstLine="0"/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</w:p>
    <w:p w:rsidR="00E627D3" w:rsidRPr="00972BA1" w:rsidRDefault="00E627D3" w:rsidP="004047DA">
      <w:pPr>
        <w:ind w:left="0" w:firstLine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72BA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lastRenderedPageBreak/>
        <w:t>Trojúhelník ABC má vrcholy:</w:t>
      </w:r>
      <w:r w:rsidRPr="00972BA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ab/>
        <w:t xml:space="preserve">A = </w:t>
      </w:r>
      <w:r w:rsidRPr="00972BA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[7; 10], B = [-5; -2], C = [1;-2]</w:t>
      </w:r>
    </w:p>
    <w:p w:rsidR="00972BA1" w:rsidRDefault="00972BA1" w:rsidP="004047DA">
      <w:pPr>
        <w:ind w:left="0" w:firstLine="0"/>
        <w:rPr>
          <w:rFonts w:asciiTheme="majorHAnsi" w:eastAsiaTheme="majorEastAsia" w:hAnsiTheme="majorHAnsi" w:cstheme="majorBidi"/>
          <w:color w:val="000000" w:themeColor="text1"/>
          <w:sz w:val="26"/>
          <w:szCs w:val="26"/>
          <w:lang w:val="en-US"/>
        </w:rPr>
      </w:pPr>
    </w:p>
    <w:p w:rsidR="00E627D3" w:rsidRDefault="00E627D3" w:rsidP="00EA558E">
      <w:pPr>
        <w:pStyle w:val="Nadpis2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Velikost</w:t>
      </w:r>
      <w:proofErr w:type="spellEnd"/>
      <w:r>
        <w:rPr>
          <w:lang w:val="en-US"/>
        </w:rPr>
        <w:t xml:space="preserve"> </w:t>
      </w:r>
      <w:r w:rsidRPr="00EA558E">
        <w:t>úsečky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střed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úsečky</w:t>
      </w:r>
      <w:proofErr w:type="spellEnd"/>
    </w:p>
    <w:p w:rsidR="00E627D3" w:rsidRPr="00301692" w:rsidRDefault="00E627D3" w:rsidP="00301692">
      <w:pPr>
        <w:rPr>
          <w:lang w:val="en-US"/>
        </w:rPr>
      </w:pPr>
    </w:p>
    <w:p w:rsidR="00E627D3" w:rsidRDefault="009F550C" w:rsidP="00EA558E">
      <w:pPr>
        <w:pStyle w:val="Nadpis3"/>
        <w:numPr>
          <w:ilvl w:val="1"/>
          <w:numId w:val="11"/>
        </w:numPr>
      </w:pPr>
      <w:r>
        <w:pict>
          <v:shape id="_x0000_s1053" type="#_x0000_t202" style="position:absolute;left:0;text-align:left;margin-left:8.65pt;margin-top:26.75pt;width:21.75pt;height:36.85pt;z-index:251678720;mso-width-relative:margin;mso-height-relative:margin" strokecolor="white [3212]">
            <v:textbox style="mso-next-textbox:#_x0000_s1053">
              <w:txbxContent>
                <w:p w:rsidR="00E627D3" w:rsidRPr="00F969AA" w:rsidRDefault="00E627D3" w:rsidP="00DF454C"/>
              </w:txbxContent>
            </v:textbox>
          </v:shape>
        </w:pict>
      </w:r>
      <w:r w:rsidR="00E627D3" w:rsidRPr="00DF454C">
        <w:t>Určení</w:t>
      </w:r>
      <w:r w:rsidR="00E627D3">
        <w:t xml:space="preserve"> délek stran (velikost úsečky) a obvodu trojúhelníka ABC</w:t>
      </w:r>
    </w:p>
    <w:p w:rsidR="00E627D3" w:rsidRPr="00EA558E" w:rsidRDefault="009F550C" w:rsidP="00DF454C">
      <w:pPr>
        <w:pStyle w:val="Nadpis2"/>
        <w:rPr>
          <w:color w:val="auto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  <w:color w:val="auto"/>
                </w:rPr>
                <m:t>BC</m:t>
              </m:r>
            </m:e>
          </m:d>
          <m:r>
            <m:rPr>
              <m:sty m:val="b"/>
            </m:rPr>
            <w:rPr>
              <w:rFonts w:ascii="Cambria Math" w:hAnsi="Cambria Math"/>
              <w:color w:val="auto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color w:val="auto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B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auto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B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</m:e>
          </m:rad>
        </m:oMath>
      </m:oMathPara>
    </w:p>
    <w:p w:rsidR="00E627D3" w:rsidRPr="00EA558E" w:rsidRDefault="00E627D3" w:rsidP="00FC3E60">
      <w:pPr>
        <w:rPr>
          <w:rFonts w:asciiTheme="majorHAnsi" w:eastAsiaTheme="majorEastAsia" w:hAnsiTheme="majorHAnsi" w:cstheme="majorBidi"/>
        </w:rPr>
      </w:pPr>
    </w:p>
    <w:p w:rsidR="00E627D3" w:rsidRPr="00C065FF" w:rsidRDefault="00E627D3" w:rsidP="00FC3E60">
      <w:pPr>
        <w:rPr>
          <w:rFonts w:asciiTheme="majorHAnsi" w:eastAsiaTheme="majorEastAsia" w:hAnsiTheme="majorHAnsi" w:cstheme="majorBid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a= 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BC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-5</m:t>
                          </m:r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-2-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</m:t>
                          </m:r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=6</m:t>
          </m:r>
        </m:oMath>
      </m:oMathPara>
    </w:p>
    <w:p w:rsidR="00E627D3" w:rsidRPr="00C065FF" w:rsidRDefault="00E627D3" w:rsidP="00C85F17">
      <w:pPr>
        <w:rPr>
          <w:rFonts w:asciiTheme="majorHAnsi" w:eastAsiaTheme="majorEastAsia" w:hAnsiTheme="majorHAnsi" w:cstheme="majorBid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b = 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AC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=… = </m:t>
          </m:r>
          <m:rad>
            <m:radPr>
              <m:degHide m:val="on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180</m:t>
              </m:r>
            </m:e>
          </m:ra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=6</m:t>
          </m:r>
          <m:rad>
            <m:radPr>
              <m:degHide m:val="on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e>
          </m:rad>
        </m:oMath>
      </m:oMathPara>
    </w:p>
    <w:p w:rsidR="00E627D3" w:rsidRPr="00C065FF" w:rsidRDefault="00E627D3" w:rsidP="000F671F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c= 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AB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=…</m:t>
          </m:r>
        </m:oMath>
      </m:oMathPara>
    </w:p>
    <w:p w:rsidR="00E627D3" w:rsidRPr="00C065FF" w:rsidRDefault="00E627D3" w:rsidP="000F671F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o=a+b+c=…</m:t>
          </m:r>
        </m:oMath>
      </m:oMathPara>
    </w:p>
    <w:p w:rsidR="00E627D3" w:rsidRDefault="00E627D3" w:rsidP="000F671F"/>
    <w:p w:rsidR="00E627D3" w:rsidRPr="00EA558E" w:rsidRDefault="00E627D3" w:rsidP="000F671F"/>
    <w:p w:rsidR="00E627D3" w:rsidRDefault="00E627D3" w:rsidP="00EA558E">
      <w:pPr>
        <w:pStyle w:val="Nadpis3"/>
        <w:numPr>
          <w:ilvl w:val="1"/>
          <w:numId w:val="13"/>
        </w:numPr>
        <w:rPr>
          <w:rFonts w:eastAsia="Calibri"/>
        </w:rPr>
      </w:pPr>
      <w:r>
        <w:rPr>
          <w:rFonts w:eastAsia="Calibri"/>
        </w:rPr>
        <w:t xml:space="preserve">Výpočet středů stran </w:t>
      </w:r>
      <w:r>
        <w:t xml:space="preserve">trojúhelníka </w:t>
      </w:r>
      <w:r w:rsidR="00972BA1">
        <w:t>ABC</w:t>
      </w:r>
      <w:r w:rsidR="00972BA1">
        <w:rPr>
          <w:rFonts w:eastAsia="Calibri"/>
        </w:rPr>
        <w:t xml:space="preserve"> (střed</w:t>
      </w:r>
      <w:r>
        <w:rPr>
          <w:rFonts w:eastAsia="Calibri"/>
        </w:rPr>
        <w:t xml:space="preserve"> úsečky)</w:t>
      </w:r>
    </w:p>
    <w:p w:rsidR="00E627D3" w:rsidRPr="00C065FF" w:rsidRDefault="009F550C" w:rsidP="00301692">
      <w:pPr>
        <w:pStyle w:val="Odstavecseseznamem"/>
        <w:ind w:left="360" w:firstLine="0"/>
        <w:jc w:val="center"/>
        <w:rPr>
          <w:b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BC</m:t>
              </m:r>
            </m:sub>
          </m:sSub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B+C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+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,  </m:t>
              </m:r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:rsidR="00E627D3" w:rsidRPr="00C065FF" w:rsidRDefault="00E627D3" w:rsidP="00301692">
      <w:pPr>
        <w:pStyle w:val="Odstavecseseznamem"/>
        <w:ind w:left="360" w:firstLine="0"/>
        <w:jc w:val="center"/>
        <w:rPr>
          <w:b/>
          <w:sz w:val="24"/>
          <w:szCs w:val="24"/>
        </w:rPr>
      </w:pPr>
    </w:p>
    <w:p w:rsidR="00E627D3" w:rsidRPr="00C065FF" w:rsidRDefault="00E627D3" w:rsidP="00301692">
      <w:pPr>
        <w:pStyle w:val="Odstavecseseznamem"/>
        <w:ind w:left="360" w:firstLine="0"/>
        <w:rPr>
          <w:b/>
          <w:sz w:val="24"/>
          <w:szCs w:val="24"/>
        </w:rPr>
      </w:pPr>
    </w:p>
    <w:p w:rsidR="00E627D3" w:rsidRPr="00C065FF" w:rsidRDefault="009F550C" w:rsidP="00301692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B+C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,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-5+1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,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-2+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-2, -2</m:t>
              </m:r>
            </m:e>
          </m:d>
        </m:oMath>
      </m:oMathPara>
    </w:p>
    <w:p w:rsidR="00E627D3" w:rsidRPr="00C065FF" w:rsidRDefault="009F550C" w:rsidP="00301692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A+C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=…</m:t>
          </m:r>
        </m:oMath>
      </m:oMathPara>
    </w:p>
    <w:p w:rsidR="00E627D3" w:rsidRPr="00C065FF" w:rsidRDefault="009F550C" w:rsidP="00301692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=…</m:t>
          </m:r>
        </m:oMath>
      </m:oMathPara>
    </w:p>
    <w:p w:rsidR="00E627D3" w:rsidRDefault="00E627D3" w:rsidP="003E4AC8">
      <w:pPr>
        <w:pStyle w:val="Nadpis2"/>
        <w:numPr>
          <w:ilvl w:val="0"/>
          <w:numId w:val="11"/>
        </w:numPr>
      </w:pPr>
      <w:r>
        <w:br w:type="page"/>
      </w:r>
      <w:r>
        <w:lastRenderedPageBreak/>
        <w:t>Vektor určený souřadnicemi a velikost vektoru</w:t>
      </w:r>
    </w:p>
    <w:p w:rsidR="00E627D3" w:rsidRPr="00BE48B0" w:rsidRDefault="00E627D3" w:rsidP="00BE48B0"/>
    <w:p w:rsidR="00E627D3" w:rsidRDefault="00E627D3" w:rsidP="000C4247">
      <w:pPr>
        <w:pStyle w:val="Nadpis3"/>
        <w:numPr>
          <w:ilvl w:val="1"/>
          <w:numId w:val="11"/>
        </w:numPr>
      </w:pPr>
      <w:r>
        <w:t>Určení souřadnic vektorů těžnic trojúhelníka ABC</w:t>
      </w:r>
    </w:p>
    <w:p w:rsidR="00E627D3" w:rsidRDefault="00E627D3" w:rsidP="000C4247">
      <w:pPr>
        <w:pStyle w:val="Nadpis3"/>
        <w:ind w:left="360" w:firstLine="0"/>
      </w:pPr>
    </w:p>
    <w:p w:rsidR="00E627D3" w:rsidRPr="00C065FF" w:rsidRDefault="009F550C" w:rsidP="003E4AC8">
      <w:pPr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AS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a </m:t>
              </m:r>
            </m:sub>
          </m:sSub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a 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– A=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 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</m:e>
          </m:d>
        </m:oMath>
      </m:oMathPara>
    </w:p>
    <w:p w:rsidR="00E627D3" w:rsidRPr="00C065FF" w:rsidRDefault="00E627D3" w:rsidP="003E4AC8">
      <w:pPr>
        <w:jc w:val="center"/>
        <w:rPr>
          <w:sz w:val="24"/>
          <w:szCs w:val="24"/>
        </w:rPr>
      </w:pPr>
    </w:p>
    <w:p w:rsidR="00E627D3" w:rsidRPr="00C065FF" w:rsidRDefault="009F550C" w:rsidP="00C726C8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a 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– A=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 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-2-7, -2-10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-9, -12  </m:t>
              </m:r>
            </m:e>
          </m:d>
        </m:oMath>
      </m:oMathPara>
    </w:p>
    <w:p w:rsidR="00E627D3" w:rsidRPr="00C065FF" w:rsidRDefault="009F550C" w:rsidP="00C726C8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b 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– B=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 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=…</m:t>
          </m:r>
        </m:oMath>
      </m:oMathPara>
    </w:p>
    <w:p w:rsidR="00E627D3" w:rsidRPr="00C065FF" w:rsidRDefault="00E627D3" w:rsidP="00C726C8">
      <w:pPr>
        <w:ind w:firstLine="0"/>
        <w:rPr>
          <w:b/>
          <w:sz w:val="24"/>
          <w:szCs w:val="24"/>
        </w:rPr>
      </w:pPr>
      <w:r w:rsidRPr="00C065FF">
        <w:rPr>
          <w:b/>
          <w:sz w:val="24"/>
          <w:szCs w:val="24"/>
        </w:rPr>
        <w:t>t</w:t>
      </w:r>
      <w:r w:rsidRPr="00C065FF">
        <w:rPr>
          <w:b/>
          <w:sz w:val="24"/>
          <w:szCs w:val="24"/>
          <w:vertAlign w:val="subscript"/>
        </w:rPr>
        <w:t>c</w:t>
      </w:r>
      <w:r w:rsidRPr="00C065FF">
        <w:rPr>
          <w:b/>
          <w:sz w:val="24"/>
          <w:szCs w:val="24"/>
        </w:rPr>
        <w:t xml:space="preserve"> = …</w:t>
      </w:r>
    </w:p>
    <w:p w:rsidR="00E627D3" w:rsidRPr="00C065FF" w:rsidRDefault="00E627D3" w:rsidP="00BE48B0">
      <w:pPr>
        <w:jc w:val="both"/>
        <w:rPr>
          <w:b/>
          <w:sz w:val="24"/>
          <w:szCs w:val="24"/>
        </w:rPr>
      </w:pPr>
    </w:p>
    <w:p w:rsidR="00E627D3" w:rsidRDefault="00E627D3" w:rsidP="00BE48B0">
      <w:pPr>
        <w:pStyle w:val="Nadpis3"/>
        <w:numPr>
          <w:ilvl w:val="1"/>
          <w:numId w:val="16"/>
        </w:numPr>
      </w:pPr>
      <w:r>
        <w:t>Určení velikosti vektorů těžnic trojúhelníka ABC</w:t>
      </w:r>
    </w:p>
    <w:p w:rsidR="00E627D3" w:rsidRPr="00C065FF" w:rsidRDefault="009F550C" w:rsidP="00201399">
      <w:pPr>
        <w:jc w:val="center"/>
        <w:rPr>
          <w:b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</m:d>
      </m:oMath>
      <w:r w:rsidR="00E627D3" w:rsidRPr="00C065FF">
        <w:rPr>
          <w:b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E627D3" w:rsidRPr="00C065FF" w:rsidRDefault="00E627D3" w:rsidP="00201399">
      <w:pPr>
        <w:jc w:val="center"/>
        <w:rPr>
          <w:b/>
          <w:sz w:val="24"/>
          <w:szCs w:val="24"/>
        </w:rPr>
      </w:pPr>
    </w:p>
    <w:p w:rsidR="00E627D3" w:rsidRPr="00C065FF" w:rsidRDefault="00E627D3" w:rsidP="00201399">
      <w:pPr>
        <w:rPr>
          <w:sz w:val="24"/>
          <w:szCs w:val="24"/>
        </w:rPr>
      </w:pPr>
      <w:r w:rsidRPr="00C065FF">
        <w:rPr>
          <w:b/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Pr="00C065FF">
        <w:rPr>
          <w:b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-9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=15 </m:t>
        </m:r>
      </m:oMath>
    </w:p>
    <w:p w:rsidR="00E627D3" w:rsidRPr="00C065FF" w:rsidRDefault="00E627D3" w:rsidP="00201399">
      <w:pPr>
        <w:rPr>
          <w:sz w:val="24"/>
          <w:szCs w:val="24"/>
        </w:rPr>
      </w:pPr>
      <w:r w:rsidRPr="00C065FF">
        <w:rPr>
          <w:b/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</m:e>
        </m:d>
      </m:oMath>
      <w:r w:rsidRPr="00C065FF">
        <w:rPr>
          <w:b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=…</m:t>
        </m:r>
      </m:oMath>
    </w:p>
    <w:p w:rsidR="00E627D3" w:rsidRPr="00C065FF" w:rsidRDefault="00E627D3" w:rsidP="00BE48B0">
      <w:pPr>
        <w:jc w:val="both"/>
        <w:rPr>
          <w:b/>
          <w:sz w:val="24"/>
          <w:szCs w:val="24"/>
        </w:rPr>
      </w:pPr>
      <w:r w:rsidRPr="00C065FF">
        <w:rPr>
          <w:b/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</m:e>
        </m:d>
      </m:oMath>
      <w:r w:rsidRPr="00C065FF">
        <w:rPr>
          <w:b/>
          <w:sz w:val="24"/>
          <w:szCs w:val="24"/>
        </w:rPr>
        <w:t xml:space="preserve"> = …</w:t>
      </w:r>
    </w:p>
    <w:p w:rsidR="00E627D3" w:rsidRDefault="00E627D3">
      <w:pPr>
        <w:spacing w:before="0" w:after="200" w:line="276" w:lineRule="auto"/>
        <w:ind w:left="0" w:firstLine="0"/>
        <w:rPr>
          <w:b/>
        </w:rPr>
      </w:pPr>
      <w:r>
        <w:rPr>
          <w:b/>
        </w:rPr>
        <w:br w:type="page"/>
      </w:r>
    </w:p>
    <w:p w:rsidR="00E627D3" w:rsidRDefault="00E627D3" w:rsidP="00C726C8">
      <w:pPr>
        <w:pStyle w:val="Nadpis2"/>
        <w:numPr>
          <w:ilvl w:val="0"/>
          <w:numId w:val="11"/>
        </w:numPr>
      </w:pPr>
      <w:r>
        <w:lastRenderedPageBreak/>
        <w:t>Úhel vekt</w:t>
      </w:r>
      <w:r w:rsidRPr="00D01CF6">
        <w:rPr>
          <w:rStyle w:val="Nadpis3Char"/>
        </w:rPr>
        <w:t>o</w:t>
      </w:r>
      <w:r>
        <w:t>rů</w:t>
      </w:r>
    </w:p>
    <w:p w:rsidR="00E627D3" w:rsidRPr="00470C32" w:rsidRDefault="00E627D3" w:rsidP="00470C32"/>
    <w:p w:rsidR="00E627D3" w:rsidRDefault="00E627D3" w:rsidP="00D01CF6">
      <w:pPr>
        <w:pStyle w:val="Nadpis3"/>
        <w:numPr>
          <w:ilvl w:val="1"/>
          <w:numId w:val="11"/>
        </w:numPr>
      </w:pPr>
      <w:r>
        <w:t>Výpočet vnitřních úhlů trojúhelníka ABC</w:t>
      </w:r>
    </w:p>
    <w:p w:rsidR="00E627D3" w:rsidRPr="00C065FF" w:rsidRDefault="009F550C" w:rsidP="00D01CF6">
      <w:pPr>
        <w:jc w:val="center"/>
        <w:rPr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ε=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u.v</m:t>
                    </m:r>
                  </m:e>
                </m:d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</m:d>
              </m:den>
            </m:f>
          </m:e>
        </m:func>
      </m:oMath>
      <w:r w:rsidR="00E627D3" w:rsidRPr="00C065FF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.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.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. 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E627D3" w:rsidRPr="00C065FF" w:rsidRDefault="00E627D3" w:rsidP="00D01CF6">
      <w:pPr>
        <w:jc w:val="center"/>
        <w:rPr>
          <w:sz w:val="24"/>
          <w:szCs w:val="24"/>
        </w:rPr>
      </w:pPr>
    </w:p>
    <w:p w:rsidR="00E627D3" w:rsidRPr="00C065FF" w:rsidRDefault="00E627D3" w:rsidP="00540411">
      <w:pPr>
        <w:ind w:firstLine="0"/>
        <w:rPr>
          <w:sz w:val="24"/>
          <w:szCs w:val="24"/>
        </w:rPr>
      </w:pPr>
      <w:r w:rsidRPr="00C065FF">
        <w:rPr>
          <w:b/>
          <w:sz w:val="24"/>
          <w:szCs w:val="24"/>
        </w:rPr>
        <w:t>c = AB</w:t>
      </w:r>
      <w:r w:rsidRPr="00C065FF">
        <w:rPr>
          <w:sz w:val="24"/>
          <w:szCs w:val="24"/>
        </w:rPr>
        <w:t xml:space="preserve"> = B – A = (-12, -12)</w:t>
      </w:r>
    </w:p>
    <w:p w:rsidR="00E627D3" w:rsidRPr="00C065FF" w:rsidRDefault="00E627D3" w:rsidP="00540411">
      <w:pPr>
        <w:ind w:firstLine="0"/>
        <w:rPr>
          <w:sz w:val="24"/>
          <w:szCs w:val="24"/>
        </w:rPr>
      </w:pPr>
      <w:r w:rsidRPr="00C065FF">
        <w:rPr>
          <w:b/>
          <w:sz w:val="24"/>
          <w:szCs w:val="24"/>
        </w:rPr>
        <w:t>b</w:t>
      </w:r>
      <w:r w:rsidRPr="00C065FF">
        <w:rPr>
          <w:sz w:val="24"/>
          <w:szCs w:val="24"/>
        </w:rPr>
        <w:t xml:space="preserve"> = </w:t>
      </w:r>
      <w:r w:rsidRPr="00C065FF">
        <w:rPr>
          <w:b/>
          <w:sz w:val="24"/>
          <w:szCs w:val="24"/>
        </w:rPr>
        <w:t xml:space="preserve">AC = </w:t>
      </w:r>
      <w:r w:rsidRPr="00C065FF">
        <w:rPr>
          <w:sz w:val="24"/>
          <w:szCs w:val="24"/>
        </w:rPr>
        <w:t>C – A = (-6, -12)</w:t>
      </w:r>
    </w:p>
    <w:p w:rsidR="00E627D3" w:rsidRPr="00C065FF" w:rsidRDefault="00E627D3" w:rsidP="00540411">
      <w:pPr>
        <w:rPr>
          <w:sz w:val="24"/>
          <w:szCs w:val="24"/>
        </w:rPr>
      </w:pPr>
      <w:r w:rsidRPr="00C065FF">
        <w:rPr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α=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 .b</m:t>
                    </m:r>
                  </m:e>
                </m:d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d>
              </m:den>
            </m:f>
          </m:e>
        </m:func>
      </m:oMath>
      <w:r w:rsidRPr="00C065FF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.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.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. 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Pr="00C065FF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 .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 .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-12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 . 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72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</m:rad>
          </m:den>
        </m:f>
      </m:oMath>
      <w:r w:rsidRPr="00C065FF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</m:rad>
          </m:den>
        </m:f>
      </m:oMath>
    </w:p>
    <w:p w:rsidR="00E627D3" w:rsidRPr="00C065FF" w:rsidRDefault="00E627D3" w:rsidP="00540411">
      <w:pPr>
        <w:rPr>
          <w:sz w:val="24"/>
          <w:szCs w:val="24"/>
        </w:rPr>
      </w:pPr>
      <w:r w:rsidRPr="00C065FF">
        <w:rPr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α=18</m:t>
        </m:r>
      </m:oMath>
      <w:r w:rsidRPr="00C065FF">
        <w:rPr>
          <w:sz w:val="24"/>
          <w:szCs w:val="24"/>
          <w:vertAlign w:val="superscript"/>
        </w:rPr>
        <w:t xml:space="preserve">0 </w:t>
      </w:r>
      <w:r w:rsidRPr="00C065FF">
        <w:rPr>
          <w:sz w:val="24"/>
          <w:szCs w:val="24"/>
        </w:rPr>
        <w:t>26´ 6´´</w:t>
      </w:r>
    </w:p>
    <w:p w:rsidR="00E627D3" w:rsidRPr="00C065FF" w:rsidRDefault="00E627D3" w:rsidP="00540411">
      <w:pPr>
        <w:rPr>
          <w:sz w:val="24"/>
          <w:szCs w:val="24"/>
        </w:rPr>
      </w:pPr>
    </w:p>
    <w:p w:rsidR="00E627D3" w:rsidRPr="00C065FF" w:rsidRDefault="00E627D3" w:rsidP="00470C32">
      <w:pPr>
        <w:rPr>
          <w:sz w:val="24"/>
          <w:szCs w:val="24"/>
        </w:rPr>
      </w:pPr>
      <w:r w:rsidRPr="00C065FF">
        <w:rPr>
          <w:sz w:val="24"/>
          <w:szCs w:val="24"/>
        </w:rPr>
        <w:tab/>
      </w:r>
      <w:r w:rsidRPr="00C065FF">
        <w:rPr>
          <w:b/>
          <w:sz w:val="24"/>
          <w:szCs w:val="24"/>
        </w:rPr>
        <w:t>BC</w:t>
      </w:r>
      <w:r w:rsidRPr="00C065FF">
        <w:rPr>
          <w:sz w:val="24"/>
          <w:szCs w:val="24"/>
        </w:rPr>
        <w:t xml:space="preserve"> = …</w:t>
      </w:r>
    </w:p>
    <w:p w:rsidR="00E627D3" w:rsidRPr="00C065FF" w:rsidRDefault="00E627D3" w:rsidP="00470C32">
      <w:pPr>
        <w:rPr>
          <w:sz w:val="24"/>
          <w:szCs w:val="24"/>
        </w:rPr>
      </w:pPr>
      <w:r w:rsidRPr="00C065FF">
        <w:rPr>
          <w:sz w:val="24"/>
          <w:szCs w:val="24"/>
        </w:rPr>
        <w:tab/>
      </w:r>
      <w:r w:rsidRPr="00C065FF">
        <w:rPr>
          <w:b/>
          <w:sz w:val="24"/>
          <w:szCs w:val="24"/>
        </w:rPr>
        <w:t>BA</w:t>
      </w:r>
      <w:r w:rsidRPr="00C065FF">
        <w:rPr>
          <w:sz w:val="24"/>
          <w:szCs w:val="24"/>
        </w:rPr>
        <w:t xml:space="preserve"> = …</w:t>
      </w:r>
    </w:p>
    <w:p w:rsidR="00E627D3" w:rsidRPr="00C065FF" w:rsidRDefault="00E627D3" w:rsidP="00540411">
      <w:pPr>
        <w:rPr>
          <w:sz w:val="24"/>
          <w:szCs w:val="24"/>
        </w:rPr>
      </w:pPr>
      <w:r w:rsidRPr="00C065FF">
        <w:rPr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β=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BC .BA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BC</m:t>
                    </m:r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BA</m:t>
                    </m:r>
                  </m:e>
                </m:d>
              </m:den>
            </m:f>
          </m:e>
        </m:func>
      </m:oMath>
      <w:r w:rsidRPr="00C065FF">
        <w:rPr>
          <w:sz w:val="24"/>
          <w:szCs w:val="24"/>
        </w:rPr>
        <w:t xml:space="preserve"> = …</w:t>
      </w:r>
    </w:p>
    <w:p w:rsidR="00E627D3" w:rsidRPr="00C065FF" w:rsidRDefault="00E627D3" w:rsidP="00470C32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β=…</m:t>
          </m:r>
        </m:oMath>
      </m:oMathPara>
    </w:p>
    <w:p w:rsidR="00E627D3" w:rsidRPr="00C065FF" w:rsidRDefault="00E627D3" w:rsidP="00470C32">
      <w:pPr>
        <w:rPr>
          <w:sz w:val="24"/>
          <w:szCs w:val="24"/>
        </w:rPr>
      </w:pPr>
    </w:p>
    <w:p w:rsidR="00E627D3" w:rsidRPr="00C065FF" w:rsidRDefault="00E627D3" w:rsidP="00540411">
      <w:pPr>
        <w:ind w:firstLine="0"/>
        <w:rPr>
          <w:sz w:val="24"/>
          <w:szCs w:val="24"/>
        </w:rPr>
      </w:pPr>
      <w:r w:rsidRPr="00C065FF">
        <w:rPr>
          <w:sz w:val="24"/>
          <w:szCs w:val="24"/>
        </w:rPr>
        <w:t>γ = …</w:t>
      </w:r>
    </w:p>
    <w:p w:rsidR="00E627D3" w:rsidRDefault="00E627D3" w:rsidP="00FB3C93">
      <w:pPr>
        <w:pStyle w:val="Nadpis3"/>
      </w:pPr>
    </w:p>
    <w:p w:rsidR="00E627D3" w:rsidRDefault="00E627D3">
      <w:pPr>
        <w:spacing w:before="0" w:after="200" w:line="276" w:lineRule="auto"/>
        <w:ind w:left="0" w:firstLine="0"/>
      </w:pPr>
      <w:r>
        <w:br w:type="page"/>
      </w:r>
    </w:p>
    <w:p w:rsidR="00E627D3" w:rsidRDefault="00E627D3" w:rsidP="000C4247">
      <w:pPr>
        <w:pStyle w:val="Nadpis2"/>
        <w:numPr>
          <w:ilvl w:val="0"/>
          <w:numId w:val="20"/>
        </w:numPr>
      </w:pPr>
      <w:r>
        <w:lastRenderedPageBreak/>
        <w:t>Parametrické rovnice přímky</w:t>
      </w:r>
    </w:p>
    <w:p w:rsidR="00E627D3" w:rsidRDefault="00E627D3" w:rsidP="000C4247">
      <w:pPr>
        <w:pStyle w:val="Nadpis3"/>
        <w:numPr>
          <w:ilvl w:val="1"/>
          <w:numId w:val="21"/>
        </w:numPr>
      </w:pPr>
      <w:r>
        <w:t>Určení parametrických rovnic těžnic trojúhelníka ABC</w:t>
      </w:r>
    </w:p>
    <w:p w:rsidR="00E627D3" w:rsidRPr="00C065FF" w:rsidRDefault="00E627D3" w:rsidP="00147FEF">
      <w:pPr>
        <w:pStyle w:val="Nadpis3"/>
        <w:jc w:val="center"/>
        <w:rPr>
          <w:rFonts w:ascii="Calibri" w:eastAsia="Calibri" w:hAnsi="Calibri" w:cs="Times New Roman"/>
          <w:b w:val="0"/>
          <w:bCs w:val="0"/>
          <w:color w:val="auto"/>
          <w:sz w:val="24"/>
          <w:szCs w:val="24"/>
        </w:rPr>
      </w:pPr>
      <w:proofErr w:type="gramStart"/>
      <w:r w:rsidRPr="00C065FF">
        <w:rPr>
          <w:b w:val="0"/>
          <w:color w:val="auto"/>
          <w:sz w:val="24"/>
          <w:szCs w:val="24"/>
        </w:rPr>
        <w:t>X</w:t>
      </w:r>
      <w:r w:rsidRPr="00C065FF">
        <w:rPr>
          <w:rFonts w:ascii="Calibri" w:eastAsia="Calibri" w:hAnsi="Calibri" w:cs="Times New Roman"/>
          <w:b w:val="0"/>
          <w:bCs w:val="0"/>
          <w:color w:val="auto"/>
          <w:sz w:val="24"/>
          <w:szCs w:val="24"/>
        </w:rPr>
        <w:t xml:space="preserve"> = A + </w:t>
      </w:r>
      <w:r w:rsidRPr="00C065FF">
        <w:rPr>
          <w:rFonts w:ascii="Calibri" w:eastAsia="Calibri" w:hAnsi="Calibri" w:cs="Times New Roman"/>
          <w:bCs w:val="0"/>
          <w:color w:val="auto"/>
          <w:sz w:val="24"/>
          <w:szCs w:val="24"/>
        </w:rPr>
        <w:t>u</w:t>
      </w:r>
      <w:r w:rsidRPr="00C065FF">
        <w:rPr>
          <w:rFonts w:ascii="Calibri" w:eastAsia="Calibri" w:hAnsi="Calibri" w:cs="Times New Roman"/>
          <w:b w:val="0"/>
          <w:bCs w:val="0"/>
          <w:color w:val="auto"/>
          <w:sz w:val="24"/>
          <w:szCs w:val="24"/>
        </w:rPr>
        <w:t xml:space="preserve"> .t</w:t>
      </w:r>
      <w:proofErr w:type="gramEnd"/>
    </w:p>
    <w:p w:rsidR="00E627D3" w:rsidRPr="00C065FF" w:rsidRDefault="00E627D3" w:rsidP="00EF6713">
      <w:pPr>
        <w:rPr>
          <w:b/>
          <w:sz w:val="24"/>
          <w:szCs w:val="24"/>
        </w:rPr>
      </w:pPr>
      <w:r w:rsidRPr="00C065FF">
        <w:rPr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a 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– A=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 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-2-7, -2-10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-9, -12  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u</m:t>
          </m:r>
        </m:oMath>
      </m:oMathPara>
    </w:p>
    <w:p w:rsidR="00E627D3" w:rsidRPr="00C065FF" w:rsidRDefault="00E627D3" w:rsidP="00EF6713">
      <w:pPr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  <w:t>t</w:t>
      </w:r>
      <w:r w:rsidRPr="00C065FF">
        <w:rPr>
          <w:rFonts w:ascii="Cambria Math" w:hAnsi="Cambria Math"/>
          <w:sz w:val="24"/>
          <w:szCs w:val="24"/>
          <w:vertAlign w:val="subscript"/>
        </w:rPr>
        <w:t>a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  <w:t xml:space="preserve">x = </w:t>
      </w:r>
      <w:r w:rsidRPr="00C065FF">
        <w:rPr>
          <w:rFonts w:ascii="Cambria Math" w:hAnsi="Cambria Math"/>
          <w:sz w:val="24"/>
          <w:szCs w:val="24"/>
          <w:lang w:val="en-US"/>
        </w:rPr>
        <w:t>x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 xml:space="preserve">A 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+ </w:t>
      </w:r>
      <w:r w:rsidRPr="00C065FF">
        <w:rPr>
          <w:rFonts w:ascii="Cambria Math" w:hAnsi="Cambria Math"/>
          <w:sz w:val="24"/>
          <w:szCs w:val="24"/>
        </w:rPr>
        <w:t>x</w:t>
      </w:r>
      <w:r w:rsidRPr="00C065FF">
        <w:rPr>
          <w:rFonts w:ascii="Cambria Math" w:hAnsi="Cambria Math"/>
          <w:sz w:val="24"/>
          <w:szCs w:val="24"/>
          <w:vertAlign w:val="subscript"/>
        </w:rPr>
        <w:t>u</w:t>
      </w:r>
      <w:r w:rsidRPr="00C065FF">
        <w:rPr>
          <w:rFonts w:ascii="Cambria Math" w:hAnsi="Cambria Math"/>
          <w:sz w:val="24"/>
          <w:szCs w:val="24"/>
        </w:rPr>
        <w:t xml:space="preserve"> .t</w:t>
      </w: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</w:r>
    </w:p>
    <w:p w:rsidR="00E627D3" w:rsidRPr="00C065FF" w:rsidRDefault="00E627D3" w:rsidP="00EF6713">
      <w:pPr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  <w:t xml:space="preserve">y = </w:t>
      </w:r>
      <w:r w:rsidRPr="00C065FF">
        <w:rPr>
          <w:rFonts w:ascii="Cambria Math" w:hAnsi="Cambria Math"/>
          <w:sz w:val="24"/>
          <w:szCs w:val="24"/>
          <w:lang w:val="en-US"/>
        </w:rPr>
        <w:t>y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>A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+ </w:t>
      </w:r>
      <w:r w:rsidRPr="00C065FF">
        <w:rPr>
          <w:rFonts w:ascii="Cambria Math" w:hAnsi="Cambria Math"/>
          <w:sz w:val="24"/>
          <w:szCs w:val="24"/>
        </w:rPr>
        <w:t>y</w:t>
      </w:r>
      <w:r w:rsidRPr="00C065FF">
        <w:rPr>
          <w:rFonts w:ascii="Cambria Math" w:hAnsi="Cambria Math"/>
          <w:sz w:val="24"/>
          <w:szCs w:val="24"/>
          <w:vertAlign w:val="subscript"/>
        </w:rPr>
        <w:t>u</w:t>
      </w:r>
      <w:r w:rsidRPr="00C065FF">
        <w:rPr>
          <w:rFonts w:ascii="Cambria Math" w:hAnsi="Cambria Math"/>
          <w:sz w:val="24"/>
          <w:szCs w:val="24"/>
        </w:rPr>
        <w:t xml:space="preserve"> .t</w:t>
      </w:r>
    </w:p>
    <w:p w:rsidR="00E627D3" w:rsidRPr="00C065FF" w:rsidRDefault="00E627D3" w:rsidP="00EF6713">
      <w:pPr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  <w:t>t</w:t>
      </w:r>
      <w:r w:rsidRPr="00C065FF">
        <w:rPr>
          <w:rFonts w:ascii="Cambria Math" w:hAnsi="Cambria Math"/>
          <w:sz w:val="24"/>
          <w:szCs w:val="24"/>
          <w:vertAlign w:val="subscript"/>
        </w:rPr>
        <w:t>a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  <w:t xml:space="preserve">x = </w:t>
      </w:r>
      <w:r w:rsidRPr="00C065FF">
        <w:rPr>
          <w:rFonts w:ascii="Cambria Math" w:hAnsi="Cambria Math"/>
          <w:sz w:val="24"/>
          <w:szCs w:val="24"/>
          <w:lang w:val="en-US"/>
        </w:rPr>
        <w:t>7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 xml:space="preserve"> 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- </w:t>
      </w:r>
      <w:r>
        <w:rPr>
          <w:rFonts w:ascii="Cambria Math" w:hAnsi="Cambria Math"/>
          <w:sz w:val="24"/>
          <w:szCs w:val="24"/>
        </w:rPr>
        <w:t>9</w:t>
      </w:r>
      <w:r w:rsidRPr="00C065FF">
        <w:rPr>
          <w:rFonts w:ascii="Cambria Math" w:hAnsi="Cambria Math"/>
          <w:sz w:val="24"/>
          <w:szCs w:val="24"/>
        </w:rPr>
        <w:t>t</w:t>
      </w:r>
    </w:p>
    <w:p w:rsidR="00E627D3" w:rsidRPr="00C065FF" w:rsidRDefault="00E627D3" w:rsidP="00EF6713">
      <w:pPr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  <w:t xml:space="preserve">y = </w:t>
      </w:r>
      <w:r w:rsidRPr="00C065FF">
        <w:rPr>
          <w:rFonts w:ascii="Cambria Math" w:hAnsi="Cambria Math"/>
          <w:sz w:val="24"/>
          <w:szCs w:val="24"/>
          <w:lang w:val="en-US"/>
        </w:rPr>
        <w:t>10 -</w:t>
      </w:r>
      <w:r>
        <w:rPr>
          <w:rFonts w:ascii="Cambria Math" w:hAnsi="Cambria Math"/>
          <w:sz w:val="24"/>
          <w:szCs w:val="24"/>
          <w:lang w:val="en-US"/>
        </w:rPr>
        <w:t xml:space="preserve"> </w:t>
      </w:r>
      <w:r w:rsidRPr="00C065FF">
        <w:rPr>
          <w:rFonts w:ascii="Cambria Math" w:hAnsi="Cambria Math"/>
          <w:sz w:val="24"/>
          <w:szCs w:val="24"/>
          <w:lang w:val="en-US"/>
        </w:rPr>
        <w:t>12</w:t>
      </w:r>
      <w:r w:rsidRPr="00C065FF">
        <w:rPr>
          <w:rFonts w:ascii="Cambria Math" w:hAnsi="Cambria Math"/>
          <w:sz w:val="24"/>
          <w:szCs w:val="24"/>
        </w:rPr>
        <w:t>t</w:t>
      </w:r>
    </w:p>
    <w:p w:rsidR="00E627D3" w:rsidRPr="00C065FF" w:rsidRDefault="00E627D3" w:rsidP="00EF6713">
      <w:pPr>
        <w:rPr>
          <w:rFonts w:ascii="Cambria Math" w:hAnsi="Cambria Math"/>
          <w:sz w:val="24"/>
          <w:szCs w:val="24"/>
        </w:rPr>
      </w:pPr>
    </w:p>
    <w:p w:rsidR="00E627D3" w:rsidRPr="00C065FF" w:rsidRDefault="00E627D3" w:rsidP="00D12CFB">
      <w:pPr>
        <w:rPr>
          <w:b/>
          <w:sz w:val="24"/>
          <w:szCs w:val="24"/>
        </w:rPr>
      </w:pPr>
      <w:r w:rsidRPr="00C065FF">
        <w:rPr>
          <w:rFonts w:ascii="Cambria Math" w:hAnsi="Cambria Math"/>
          <w:b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b 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– B=…</m:t>
        </m:r>
      </m:oMath>
      <w:r w:rsidRPr="00C065FF">
        <w:rPr>
          <w:sz w:val="24"/>
          <w:szCs w:val="24"/>
        </w:rPr>
        <w:t xml:space="preserve">  = </w:t>
      </w:r>
      <w:r w:rsidRPr="00C065FF">
        <w:rPr>
          <w:b/>
          <w:sz w:val="24"/>
          <w:szCs w:val="24"/>
        </w:rPr>
        <w:t>v</w:t>
      </w:r>
    </w:p>
    <w:p w:rsidR="00E627D3" w:rsidRPr="00C065FF" w:rsidRDefault="00E627D3" w:rsidP="00D12CFB">
      <w:pPr>
        <w:ind w:firstLine="0"/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>t</w:t>
      </w:r>
      <w:r w:rsidRPr="00C065FF">
        <w:rPr>
          <w:rFonts w:ascii="Cambria Math" w:hAnsi="Cambria Math"/>
          <w:sz w:val="24"/>
          <w:szCs w:val="24"/>
          <w:vertAlign w:val="subscript"/>
        </w:rPr>
        <w:t>b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  <w:t xml:space="preserve">x = </w:t>
      </w:r>
      <w:r w:rsidRPr="00C065FF">
        <w:rPr>
          <w:rFonts w:ascii="Cambria Math" w:hAnsi="Cambria Math"/>
          <w:sz w:val="24"/>
          <w:szCs w:val="24"/>
          <w:lang w:val="en-US"/>
        </w:rPr>
        <w:t>x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 xml:space="preserve">B 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+ </w:t>
      </w:r>
      <w:proofErr w:type="gramStart"/>
      <w:r w:rsidRPr="00C065FF">
        <w:rPr>
          <w:rFonts w:ascii="Cambria Math" w:hAnsi="Cambria Math"/>
          <w:sz w:val="24"/>
          <w:szCs w:val="24"/>
        </w:rPr>
        <w:t>x</w:t>
      </w:r>
      <w:r w:rsidRPr="00C065FF">
        <w:rPr>
          <w:rFonts w:ascii="Cambria Math" w:hAnsi="Cambria Math"/>
          <w:sz w:val="24"/>
          <w:szCs w:val="24"/>
          <w:vertAlign w:val="subscript"/>
        </w:rPr>
        <w:t>v</w:t>
      </w:r>
      <w:r w:rsidRPr="00C065FF">
        <w:rPr>
          <w:rFonts w:ascii="Cambria Math" w:hAnsi="Cambria Math"/>
          <w:sz w:val="24"/>
          <w:szCs w:val="24"/>
        </w:rPr>
        <w:t xml:space="preserve"> .t</w:t>
      </w:r>
      <w:proofErr w:type="gramEnd"/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</w:r>
    </w:p>
    <w:p w:rsidR="00E627D3" w:rsidRPr="00C065FF" w:rsidRDefault="00E627D3" w:rsidP="00D12CFB">
      <w:pPr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  <w:t xml:space="preserve">y = </w:t>
      </w:r>
      <w:r w:rsidRPr="00C065FF">
        <w:rPr>
          <w:rFonts w:ascii="Cambria Math" w:hAnsi="Cambria Math"/>
          <w:sz w:val="24"/>
          <w:szCs w:val="24"/>
          <w:lang w:val="en-US"/>
        </w:rPr>
        <w:t>y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>B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+ </w:t>
      </w:r>
      <w:proofErr w:type="gramStart"/>
      <w:r w:rsidRPr="00C065FF">
        <w:rPr>
          <w:rFonts w:ascii="Cambria Math" w:hAnsi="Cambria Math"/>
          <w:sz w:val="24"/>
          <w:szCs w:val="24"/>
        </w:rPr>
        <w:t>y</w:t>
      </w:r>
      <w:r w:rsidRPr="00C065FF">
        <w:rPr>
          <w:rFonts w:ascii="Cambria Math" w:hAnsi="Cambria Math"/>
          <w:sz w:val="24"/>
          <w:szCs w:val="24"/>
          <w:vertAlign w:val="subscript"/>
        </w:rPr>
        <w:t>v</w:t>
      </w:r>
      <w:r w:rsidRPr="00C065FF">
        <w:rPr>
          <w:rFonts w:ascii="Cambria Math" w:hAnsi="Cambria Math"/>
          <w:sz w:val="24"/>
          <w:szCs w:val="24"/>
        </w:rPr>
        <w:t xml:space="preserve"> .t</w:t>
      </w:r>
      <w:proofErr w:type="gramEnd"/>
    </w:p>
    <w:p w:rsidR="00E627D3" w:rsidRPr="00C065FF" w:rsidRDefault="00E627D3" w:rsidP="00D12CFB">
      <w:pPr>
        <w:ind w:firstLine="0"/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>t</w:t>
      </w:r>
      <w:r w:rsidRPr="00C065FF">
        <w:rPr>
          <w:rFonts w:ascii="Cambria Math" w:hAnsi="Cambria Math"/>
          <w:sz w:val="24"/>
          <w:szCs w:val="24"/>
          <w:vertAlign w:val="subscript"/>
        </w:rPr>
        <w:t>b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  <w:t xml:space="preserve">x = </w:t>
      </w:r>
      <w:r w:rsidRPr="00C065FF">
        <w:rPr>
          <w:rFonts w:ascii="Cambria Math" w:hAnsi="Cambria Math"/>
          <w:sz w:val="24"/>
          <w:szCs w:val="24"/>
          <w:lang w:val="en-US"/>
        </w:rPr>
        <w:t>…</w:t>
      </w: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</w:r>
    </w:p>
    <w:p w:rsidR="00E627D3" w:rsidRPr="00C065FF" w:rsidRDefault="00E627D3" w:rsidP="00D12CFB">
      <w:pPr>
        <w:rPr>
          <w:rFonts w:ascii="Cambria Math" w:hAnsi="Cambria Math"/>
          <w:sz w:val="24"/>
          <w:szCs w:val="24"/>
          <w:lang w:val="en-US"/>
        </w:rPr>
      </w:pP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  <w:t xml:space="preserve">y = </w:t>
      </w:r>
      <w:r w:rsidRPr="00C065FF">
        <w:rPr>
          <w:rFonts w:ascii="Cambria Math" w:hAnsi="Cambria Math"/>
          <w:sz w:val="24"/>
          <w:szCs w:val="24"/>
          <w:lang w:val="en-US"/>
        </w:rPr>
        <w:t>…</w:t>
      </w:r>
    </w:p>
    <w:p w:rsidR="00E627D3" w:rsidRPr="00C065FF" w:rsidRDefault="00E627D3" w:rsidP="00D12CFB">
      <w:pPr>
        <w:rPr>
          <w:rFonts w:ascii="Cambria Math" w:hAnsi="Cambria Math"/>
          <w:sz w:val="24"/>
          <w:szCs w:val="24"/>
          <w:lang w:val="en-US"/>
        </w:rPr>
      </w:pPr>
    </w:p>
    <w:p w:rsidR="00E627D3" w:rsidRPr="00C065FF" w:rsidRDefault="00E627D3" w:rsidP="00D12CFB">
      <w:pPr>
        <w:rPr>
          <w:b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=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…</m:t>
        </m:r>
      </m:oMath>
      <w:r w:rsidRPr="00C065FF">
        <w:rPr>
          <w:sz w:val="24"/>
          <w:szCs w:val="24"/>
        </w:rPr>
        <w:t xml:space="preserve">  = </w:t>
      </w:r>
      <w:r w:rsidRPr="00C065FF">
        <w:rPr>
          <w:b/>
          <w:sz w:val="24"/>
          <w:szCs w:val="24"/>
        </w:rPr>
        <w:t>w</w:t>
      </w:r>
    </w:p>
    <w:p w:rsidR="00E627D3" w:rsidRPr="00C065FF" w:rsidRDefault="00E627D3" w:rsidP="00D12CFB">
      <w:pPr>
        <w:rPr>
          <w:rFonts w:ascii="Cambria Math" w:hAnsi="Cambria Math"/>
          <w:sz w:val="24"/>
          <w:szCs w:val="24"/>
        </w:rPr>
      </w:pPr>
      <w:r w:rsidRPr="00C065FF">
        <w:rPr>
          <w:b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>t</w:t>
      </w:r>
      <w:r w:rsidRPr="00C065FF">
        <w:rPr>
          <w:rFonts w:ascii="Cambria Math" w:hAnsi="Cambria Math"/>
          <w:sz w:val="24"/>
          <w:szCs w:val="24"/>
          <w:vertAlign w:val="subscript"/>
        </w:rPr>
        <w:t>c</w:t>
      </w:r>
      <w:r w:rsidRPr="00C065FF">
        <w:rPr>
          <w:rFonts w:ascii="Cambria Math" w:hAnsi="Cambria Math"/>
          <w:sz w:val="24"/>
          <w:szCs w:val="24"/>
        </w:rPr>
        <w:t>: …</w:t>
      </w:r>
    </w:p>
    <w:p w:rsidR="00E627D3" w:rsidRPr="00C065FF" w:rsidRDefault="00E627D3" w:rsidP="00EF6713">
      <w:pPr>
        <w:rPr>
          <w:rFonts w:ascii="Cambria Math" w:hAnsi="Cambria Math"/>
          <w:sz w:val="24"/>
          <w:szCs w:val="24"/>
        </w:rPr>
      </w:pPr>
    </w:p>
    <w:p w:rsidR="00E627D3" w:rsidRDefault="00E627D3" w:rsidP="00EF6713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E627D3" w:rsidRDefault="00E627D3" w:rsidP="00EF6713">
      <w:pPr>
        <w:rPr>
          <w:rFonts w:ascii="Cambria Math" w:hAnsi="Cambria Math"/>
        </w:rPr>
      </w:pPr>
    </w:p>
    <w:p w:rsidR="00E627D3" w:rsidRDefault="00E627D3" w:rsidP="00D12CFB">
      <w:pPr>
        <w:pStyle w:val="Nadpis3"/>
        <w:numPr>
          <w:ilvl w:val="1"/>
          <w:numId w:val="21"/>
        </w:numPr>
      </w:pPr>
      <w:r>
        <w:lastRenderedPageBreak/>
        <w:t xml:space="preserve">Určení </w:t>
      </w:r>
      <w:r w:rsidRPr="00E75347">
        <w:t>parametrických</w:t>
      </w:r>
      <w:r>
        <w:t xml:space="preserve"> rovnic výšek trojúhelníka ABC</w:t>
      </w:r>
    </w:p>
    <w:p w:rsidR="00E627D3" w:rsidRDefault="00E627D3" w:rsidP="00FB3C93">
      <w:pPr>
        <w:pStyle w:val="Nadpis3"/>
        <w:ind w:left="1080" w:firstLine="0"/>
      </w:pPr>
    </w:p>
    <w:p w:rsidR="00E627D3" w:rsidRPr="00C065FF" w:rsidRDefault="00E627D3" w:rsidP="00FC79B8">
      <w:pPr>
        <w:pStyle w:val="Nadpis3"/>
        <w:ind w:left="680"/>
        <w:rPr>
          <w:b w:val="0"/>
          <w:color w:val="auto"/>
          <w:sz w:val="24"/>
          <w:szCs w:val="24"/>
        </w:rPr>
      </w:pPr>
      <w:r w:rsidRPr="00C065FF">
        <w:rPr>
          <w:color w:val="auto"/>
          <w:sz w:val="24"/>
          <w:szCs w:val="24"/>
        </w:rPr>
        <w:t>v</w:t>
      </w:r>
      <w:r w:rsidRPr="00C065FF">
        <w:rPr>
          <w:color w:val="auto"/>
          <w:sz w:val="24"/>
          <w:szCs w:val="24"/>
          <w:vertAlign w:val="subscript"/>
        </w:rPr>
        <w:t xml:space="preserve">a </w:t>
      </w:r>
      <w:r w:rsidRPr="00C065FF">
        <w:rPr>
          <w:rFonts w:ascii="Cambria Math" w:hAnsi="Cambria Math" w:cs="Cambria Math"/>
          <w:color w:val="auto"/>
          <w:sz w:val="24"/>
          <w:szCs w:val="24"/>
        </w:rPr>
        <w:t>⏊ BC</w:t>
      </w:r>
      <w:r w:rsidRPr="00C065FF">
        <w:rPr>
          <w:rFonts w:ascii="Cambria Math" w:hAnsi="Cambria Math" w:cs="Cambria Math"/>
          <w:color w:val="auto"/>
          <w:sz w:val="24"/>
          <w:szCs w:val="24"/>
        </w:rPr>
        <w:tab/>
        <w:t xml:space="preserve">⟹ </w:t>
      </w:r>
      <w:r w:rsidRPr="00C065FF">
        <w:rPr>
          <w:rFonts w:ascii="Cambria Math" w:hAnsi="Cambria Math" w:cs="Cambria Math"/>
          <w:color w:val="auto"/>
          <w:sz w:val="24"/>
          <w:szCs w:val="24"/>
        </w:rPr>
        <w:tab/>
      </w:r>
      <w:r w:rsidRPr="00C065FF">
        <w:rPr>
          <w:color w:val="auto"/>
          <w:sz w:val="24"/>
          <w:szCs w:val="24"/>
        </w:rPr>
        <w:t>v</w:t>
      </w:r>
      <w:r w:rsidRPr="00C065FF">
        <w:rPr>
          <w:color w:val="auto"/>
          <w:sz w:val="24"/>
          <w:szCs w:val="24"/>
          <w:vertAlign w:val="subscript"/>
        </w:rPr>
        <w:t xml:space="preserve">a </w:t>
      </w:r>
      <w:r w:rsidRPr="00C065FF">
        <w:rPr>
          <w:color w:val="auto"/>
          <w:sz w:val="24"/>
          <w:szCs w:val="24"/>
        </w:rPr>
        <w:t xml:space="preserve"> = </w:t>
      </w:r>
      <w:r w:rsidRPr="00C065FF">
        <w:rPr>
          <w:b w:val="0"/>
          <w:color w:val="auto"/>
          <w:sz w:val="24"/>
          <w:szCs w:val="24"/>
        </w:rPr>
        <w:t xml:space="preserve">(0,-6) </w:t>
      </w:r>
    </w:p>
    <w:p w:rsidR="00E627D3" w:rsidRPr="00C065FF" w:rsidRDefault="00E627D3" w:rsidP="00FC79B8">
      <w:pPr>
        <w:ind w:left="680"/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>v</w:t>
      </w:r>
      <w:r w:rsidRPr="00C065FF">
        <w:rPr>
          <w:rFonts w:ascii="Cambria Math" w:hAnsi="Cambria Math"/>
          <w:sz w:val="24"/>
          <w:szCs w:val="24"/>
          <w:vertAlign w:val="subscript"/>
        </w:rPr>
        <w:t>a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x = </w:t>
      </w:r>
      <w:r w:rsidRPr="00C065FF">
        <w:rPr>
          <w:rFonts w:ascii="Cambria Math" w:hAnsi="Cambria Math"/>
          <w:sz w:val="24"/>
          <w:szCs w:val="24"/>
          <w:lang w:val="en-US"/>
        </w:rPr>
        <w:t>x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 xml:space="preserve">A 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+ </w:t>
      </w:r>
      <w:r w:rsidRPr="00C065FF">
        <w:rPr>
          <w:rFonts w:ascii="Cambria Math" w:hAnsi="Cambria Math"/>
          <w:sz w:val="24"/>
          <w:szCs w:val="24"/>
        </w:rPr>
        <w:t>x</w:t>
      </w:r>
      <w:r w:rsidRPr="00C065FF">
        <w:rPr>
          <w:rFonts w:ascii="Cambria Math" w:hAnsi="Cambria Math"/>
          <w:sz w:val="24"/>
          <w:szCs w:val="24"/>
          <w:vertAlign w:val="subscript"/>
        </w:rPr>
        <w:t>va</w:t>
      </w:r>
      <w:r w:rsidRPr="00C065FF">
        <w:rPr>
          <w:rFonts w:ascii="Cambria Math" w:hAnsi="Cambria Math"/>
          <w:sz w:val="24"/>
          <w:szCs w:val="24"/>
        </w:rPr>
        <w:t xml:space="preserve"> .t</w:t>
      </w: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</w:r>
    </w:p>
    <w:p w:rsidR="00E627D3" w:rsidRPr="00C065FF" w:rsidRDefault="00E627D3" w:rsidP="00FC79B8">
      <w:pPr>
        <w:ind w:left="680"/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 w:rsidRPr="00C065FF">
        <w:rPr>
          <w:rFonts w:ascii="Cambria Math" w:hAnsi="Cambria Math"/>
          <w:sz w:val="24"/>
          <w:szCs w:val="24"/>
          <w:lang w:val="en-US"/>
        </w:rPr>
        <w:t>y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>A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+ </w:t>
      </w:r>
      <w:proofErr w:type="gramStart"/>
      <w:r w:rsidRPr="00C065FF">
        <w:rPr>
          <w:rFonts w:ascii="Cambria Math" w:hAnsi="Cambria Math"/>
          <w:sz w:val="24"/>
          <w:szCs w:val="24"/>
        </w:rPr>
        <w:t>y</w:t>
      </w:r>
      <w:r w:rsidRPr="00C065FF">
        <w:rPr>
          <w:rFonts w:ascii="Cambria Math" w:hAnsi="Cambria Math"/>
          <w:sz w:val="24"/>
          <w:szCs w:val="24"/>
          <w:vertAlign w:val="subscript"/>
        </w:rPr>
        <w:t>va</w:t>
      </w:r>
      <w:r w:rsidRPr="00C065FF">
        <w:rPr>
          <w:rFonts w:ascii="Cambria Math" w:hAnsi="Cambria Math"/>
          <w:sz w:val="24"/>
          <w:szCs w:val="24"/>
        </w:rPr>
        <w:t xml:space="preserve"> .t</w:t>
      </w:r>
      <w:proofErr w:type="gramEnd"/>
    </w:p>
    <w:p w:rsidR="00E627D3" w:rsidRPr="00C065FF" w:rsidRDefault="00E627D3" w:rsidP="00FC79B8">
      <w:pPr>
        <w:ind w:left="680"/>
        <w:rPr>
          <w:rFonts w:ascii="Cambria Math" w:hAnsi="Cambria Math"/>
          <w:sz w:val="24"/>
          <w:szCs w:val="24"/>
        </w:rPr>
      </w:pPr>
      <w:proofErr w:type="gramStart"/>
      <w:r w:rsidRPr="00C065FF">
        <w:rPr>
          <w:rFonts w:ascii="Cambria Math" w:hAnsi="Cambria Math"/>
          <w:sz w:val="24"/>
          <w:szCs w:val="24"/>
        </w:rPr>
        <w:t>v</w:t>
      </w:r>
      <w:r w:rsidRPr="00C065FF">
        <w:rPr>
          <w:rFonts w:ascii="Cambria Math" w:hAnsi="Cambria Math"/>
          <w:sz w:val="24"/>
          <w:szCs w:val="24"/>
          <w:vertAlign w:val="subscript"/>
        </w:rPr>
        <w:t>a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x = </w:t>
      </w:r>
      <w:r w:rsidRPr="00C065FF">
        <w:rPr>
          <w:rFonts w:ascii="Cambria Math" w:hAnsi="Cambria Math"/>
          <w:sz w:val="24"/>
          <w:szCs w:val="24"/>
          <w:lang w:val="en-US"/>
        </w:rPr>
        <w:t>7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 xml:space="preserve"> 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+ </w:t>
      </w:r>
      <w:r w:rsidRPr="00C065FF">
        <w:rPr>
          <w:rFonts w:ascii="Cambria Math" w:hAnsi="Cambria Math"/>
          <w:sz w:val="24"/>
          <w:szCs w:val="24"/>
        </w:rPr>
        <w:t>0 .t</w:t>
      </w:r>
      <w:proofErr w:type="gramEnd"/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</w:r>
    </w:p>
    <w:p w:rsidR="00E627D3" w:rsidRPr="00C065FF" w:rsidRDefault="00E627D3" w:rsidP="00FC79B8">
      <w:pPr>
        <w:ind w:left="680"/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proofErr w:type="gramStart"/>
      <w:r w:rsidRPr="00C065FF">
        <w:rPr>
          <w:rFonts w:ascii="Cambria Math" w:hAnsi="Cambria Math"/>
          <w:sz w:val="24"/>
          <w:szCs w:val="24"/>
          <w:lang w:val="en-US"/>
        </w:rPr>
        <w:t xml:space="preserve">10 - </w:t>
      </w:r>
      <w:r w:rsidRPr="00C065FF">
        <w:rPr>
          <w:rFonts w:ascii="Cambria Math" w:hAnsi="Cambria Math"/>
          <w:sz w:val="24"/>
          <w:szCs w:val="24"/>
        </w:rPr>
        <w:t>6 .t</w:t>
      </w:r>
      <w:proofErr w:type="gramEnd"/>
    </w:p>
    <w:p w:rsidR="00E627D3" w:rsidRPr="00C065FF" w:rsidRDefault="00E627D3" w:rsidP="00FC79B8">
      <w:pPr>
        <w:ind w:left="680"/>
        <w:rPr>
          <w:sz w:val="24"/>
          <w:szCs w:val="24"/>
        </w:rPr>
      </w:pPr>
    </w:p>
    <w:p w:rsidR="00E627D3" w:rsidRPr="00C065FF" w:rsidRDefault="00E627D3" w:rsidP="00FC79B8">
      <w:pPr>
        <w:pStyle w:val="Nadpis3"/>
        <w:ind w:left="680"/>
        <w:rPr>
          <w:b w:val="0"/>
          <w:color w:val="auto"/>
          <w:sz w:val="24"/>
          <w:szCs w:val="24"/>
        </w:rPr>
      </w:pPr>
      <w:r w:rsidRPr="00C065FF">
        <w:rPr>
          <w:color w:val="auto"/>
          <w:sz w:val="24"/>
          <w:szCs w:val="24"/>
        </w:rPr>
        <w:t>v</w:t>
      </w:r>
      <w:r w:rsidRPr="00C065FF">
        <w:rPr>
          <w:color w:val="auto"/>
          <w:sz w:val="24"/>
          <w:szCs w:val="24"/>
          <w:vertAlign w:val="subscript"/>
        </w:rPr>
        <w:t xml:space="preserve">b </w:t>
      </w:r>
      <w:r w:rsidRPr="00C065FF">
        <w:rPr>
          <w:rFonts w:ascii="Cambria Math" w:hAnsi="Cambria Math" w:cs="Cambria Math"/>
          <w:color w:val="auto"/>
          <w:sz w:val="24"/>
          <w:szCs w:val="24"/>
        </w:rPr>
        <w:t>⏊ AC</w:t>
      </w:r>
      <w:r w:rsidRPr="00C065FF">
        <w:rPr>
          <w:rFonts w:ascii="Cambria Math" w:hAnsi="Cambria Math" w:cs="Cambria Math"/>
          <w:color w:val="auto"/>
          <w:sz w:val="24"/>
          <w:szCs w:val="24"/>
        </w:rPr>
        <w:tab/>
        <w:t xml:space="preserve">⟹ </w:t>
      </w:r>
      <w:r w:rsidRPr="00C065FF">
        <w:rPr>
          <w:rFonts w:ascii="Cambria Math" w:hAnsi="Cambria Math" w:cs="Cambria Math"/>
          <w:color w:val="auto"/>
          <w:sz w:val="24"/>
          <w:szCs w:val="24"/>
        </w:rPr>
        <w:tab/>
      </w:r>
      <w:r w:rsidRPr="00C065FF">
        <w:rPr>
          <w:color w:val="auto"/>
          <w:sz w:val="24"/>
          <w:szCs w:val="24"/>
        </w:rPr>
        <w:t>v</w:t>
      </w:r>
      <w:r w:rsidRPr="00C065FF">
        <w:rPr>
          <w:color w:val="auto"/>
          <w:sz w:val="24"/>
          <w:szCs w:val="24"/>
          <w:vertAlign w:val="subscript"/>
        </w:rPr>
        <w:t xml:space="preserve">b </w:t>
      </w:r>
      <w:r w:rsidRPr="00C065FF">
        <w:rPr>
          <w:color w:val="auto"/>
          <w:sz w:val="24"/>
          <w:szCs w:val="24"/>
        </w:rPr>
        <w:t xml:space="preserve"> = </w:t>
      </w:r>
      <w:r w:rsidRPr="00C065FF">
        <w:rPr>
          <w:b w:val="0"/>
          <w:color w:val="auto"/>
          <w:sz w:val="24"/>
          <w:szCs w:val="24"/>
        </w:rPr>
        <w:t xml:space="preserve">(12,-6) </w:t>
      </w:r>
    </w:p>
    <w:p w:rsidR="00E627D3" w:rsidRPr="00C065FF" w:rsidRDefault="00E627D3" w:rsidP="00FC79B8">
      <w:pPr>
        <w:ind w:left="680"/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>v</w:t>
      </w:r>
      <w:r w:rsidRPr="00C065FF">
        <w:rPr>
          <w:rFonts w:ascii="Cambria Math" w:hAnsi="Cambria Math"/>
          <w:sz w:val="24"/>
          <w:szCs w:val="24"/>
          <w:vertAlign w:val="subscript"/>
        </w:rPr>
        <w:t>b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x = </w:t>
      </w:r>
      <w:r w:rsidRPr="00C065FF">
        <w:rPr>
          <w:rFonts w:ascii="Cambria Math" w:hAnsi="Cambria Math"/>
          <w:sz w:val="24"/>
          <w:szCs w:val="24"/>
          <w:lang w:val="en-US"/>
        </w:rPr>
        <w:t>x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 xml:space="preserve">B 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+ </w:t>
      </w:r>
      <w:r w:rsidRPr="00C065FF">
        <w:rPr>
          <w:rFonts w:ascii="Cambria Math" w:hAnsi="Cambria Math"/>
          <w:sz w:val="24"/>
          <w:szCs w:val="24"/>
        </w:rPr>
        <w:t>x</w:t>
      </w:r>
      <w:r w:rsidRPr="00C065FF">
        <w:rPr>
          <w:rFonts w:ascii="Cambria Math" w:hAnsi="Cambria Math"/>
          <w:sz w:val="24"/>
          <w:szCs w:val="24"/>
          <w:vertAlign w:val="subscript"/>
        </w:rPr>
        <w:t>vb</w:t>
      </w:r>
      <w:r w:rsidRPr="00C065FF">
        <w:rPr>
          <w:rFonts w:ascii="Cambria Math" w:hAnsi="Cambria Math"/>
          <w:sz w:val="24"/>
          <w:szCs w:val="24"/>
        </w:rPr>
        <w:t xml:space="preserve"> .t</w:t>
      </w: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</w:r>
    </w:p>
    <w:p w:rsidR="00E627D3" w:rsidRPr="00C065FF" w:rsidRDefault="00E627D3" w:rsidP="00FC79B8">
      <w:pPr>
        <w:ind w:left="680"/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 w:rsidRPr="00C065FF">
        <w:rPr>
          <w:rFonts w:ascii="Cambria Math" w:hAnsi="Cambria Math"/>
          <w:sz w:val="24"/>
          <w:szCs w:val="24"/>
          <w:lang w:val="en-US"/>
        </w:rPr>
        <w:t>y</w:t>
      </w:r>
      <w:r w:rsidRPr="00C065FF">
        <w:rPr>
          <w:rFonts w:ascii="Cambria Math" w:hAnsi="Cambria Math"/>
          <w:sz w:val="24"/>
          <w:szCs w:val="24"/>
          <w:vertAlign w:val="subscript"/>
          <w:lang w:val="en-US"/>
        </w:rPr>
        <w:t>B</w:t>
      </w:r>
      <w:r w:rsidRPr="00C065FF">
        <w:rPr>
          <w:rFonts w:ascii="Cambria Math" w:hAnsi="Cambria Math"/>
          <w:sz w:val="24"/>
          <w:szCs w:val="24"/>
          <w:lang w:val="en-US"/>
        </w:rPr>
        <w:t xml:space="preserve"> + </w:t>
      </w:r>
      <w:r w:rsidRPr="00C065FF">
        <w:rPr>
          <w:rFonts w:ascii="Cambria Math" w:hAnsi="Cambria Math"/>
          <w:sz w:val="24"/>
          <w:szCs w:val="24"/>
        </w:rPr>
        <w:t>y</w:t>
      </w:r>
      <w:r w:rsidRPr="00C065FF">
        <w:rPr>
          <w:rFonts w:ascii="Cambria Math" w:hAnsi="Cambria Math"/>
          <w:sz w:val="24"/>
          <w:szCs w:val="24"/>
          <w:vertAlign w:val="subscript"/>
        </w:rPr>
        <w:t>vb</w:t>
      </w:r>
      <w:r w:rsidRPr="00C065FF">
        <w:rPr>
          <w:rFonts w:ascii="Cambria Math" w:hAnsi="Cambria Math"/>
          <w:sz w:val="24"/>
          <w:szCs w:val="24"/>
        </w:rPr>
        <w:t xml:space="preserve"> .t</w:t>
      </w:r>
    </w:p>
    <w:p w:rsidR="00E627D3" w:rsidRPr="00C065FF" w:rsidRDefault="00E627D3" w:rsidP="00FC79B8">
      <w:pPr>
        <w:ind w:left="680"/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>v</w:t>
      </w:r>
      <w:r w:rsidRPr="00C065FF">
        <w:rPr>
          <w:rFonts w:ascii="Cambria Math" w:hAnsi="Cambria Math"/>
          <w:sz w:val="24"/>
          <w:szCs w:val="24"/>
          <w:vertAlign w:val="subscript"/>
        </w:rPr>
        <w:t>b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x = </w:t>
      </w:r>
      <w:r w:rsidRPr="00C065FF">
        <w:rPr>
          <w:rFonts w:ascii="Cambria Math" w:hAnsi="Cambria Math"/>
          <w:sz w:val="24"/>
          <w:szCs w:val="24"/>
          <w:lang w:val="en-US"/>
        </w:rPr>
        <w:t>…</w:t>
      </w:r>
    </w:p>
    <w:p w:rsidR="00E627D3" w:rsidRPr="00C065FF" w:rsidRDefault="00E627D3" w:rsidP="00FC79B8">
      <w:pPr>
        <w:ind w:left="680"/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 w:rsidRPr="00C065FF">
        <w:rPr>
          <w:rFonts w:ascii="Cambria Math" w:hAnsi="Cambria Math"/>
          <w:sz w:val="24"/>
          <w:szCs w:val="24"/>
          <w:lang w:val="en-US"/>
        </w:rPr>
        <w:t>…</w:t>
      </w:r>
    </w:p>
    <w:p w:rsidR="00E627D3" w:rsidRPr="00C065FF" w:rsidRDefault="00E627D3" w:rsidP="00FC79B8">
      <w:pPr>
        <w:ind w:left="680"/>
        <w:rPr>
          <w:sz w:val="24"/>
          <w:szCs w:val="24"/>
        </w:rPr>
      </w:pPr>
    </w:p>
    <w:p w:rsidR="00E627D3" w:rsidRPr="00C065FF" w:rsidRDefault="00E627D3" w:rsidP="00FC79B8">
      <w:pPr>
        <w:ind w:left="680"/>
        <w:jc w:val="both"/>
        <w:rPr>
          <w:sz w:val="24"/>
          <w:szCs w:val="24"/>
        </w:rPr>
      </w:pPr>
      <w:r w:rsidRPr="00C065FF">
        <w:rPr>
          <w:sz w:val="24"/>
          <w:szCs w:val="24"/>
        </w:rPr>
        <w:t>v</w:t>
      </w:r>
      <w:r w:rsidRPr="00C065FF">
        <w:rPr>
          <w:sz w:val="24"/>
          <w:szCs w:val="24"/>
          <w:vertAlign w:val="subscript"/>
        </w:rPr>
        <w:t>c</w:t>
      </w:r>
      <w:r w:rsidRPr="00C065FF">
        <w:rPr>
          <w:sz w:val="24"/>
          <w:szCs w:val="24"/>
        </w:rPr>
        <w:t xml:space="preserve"> = ….</w:t>
      </w:r>
    </w:p>
    <w:p w:rsidR="00E627D3" w:rsidRDefault="00E627D3">
      <w:pPr>
        <w:spacing w:before="0" w:after="200" w:line="276" w:lineRule="auto"/>
        <w:ind w:left="0" w:firstLine="0"/>
      </w:pPr>
      <w:r>
        <w:br w:type="page"/>
      </w:r>
    </w:p>
    <w:p w:rsidR="00E627D3" w:rsidRDefault="00E627D3" w:rsidP="00E75347">
      <w:pPr>
        <w:pStyle w:val="Odstavecseseznamem"/>
        <w:numPr>
          <w:ilvl w:val="0"/>
          <w:numId w:val="34"/>
        </w:numPr>
        <w:jc w:val="both"/>
        <w:rPr>
          <w:b/>
          <w:color w:val="4F81BD" w:themeColor="accent1"/>
          <w:sz w:val="26"/>
          <w:szCs w:val="26"/>
        </w:rPr>
      </w:pPr>
      <w:r w:rsidRPr="00E75347">
        <w:rPr>
          <w:b/>
          <w:color w:val="4F81BD" w:themeColor="accent1"/>
          <w:sz w:val="26"/>
          <w:szCs w:val="26"/>
        </w:rPr>
        <w:lastRenderedPageBreak/>
        <w:t>Příklady k</w:t>
      </w:r>
      <w:r>
        <w:rPr>
          <w:b/>
          <w:color w:val="4F81BD" w:themeColor="accent1"/>
          <w:sz w:val="26"/>
          <w:szCs w:val="26"/>
        </w:rPr>
        <w:t> </w:t>
      </w:r>
      <w:r w:rsidRPr="00E75347">
        <w:rPr>
          <w:b/>
          <w:color w:val="4F81BD" w:themeColor="accent1"/>
          <w:sz w:val="26"/>
          <w:szCs w:val="26"/>
        </w:rPr>
        <w:t>procvičení</w:t>
      </w:r>
    </w:p>
    <w:p w:rsidR="00E627D3" w:rsidRDefault="00E627D3" w:rsidP="00E75347">
      <w:pPr>
        <w:pStyle w:val="Odstavecseseznamem"/>
        <w:ind w:left="360" w:firstLine="0"/>
        <w:jc w:val="both"/>
        <w:rPr>
          <w:b/>
          <w:color w:val="4F81BD" w:themeColor="accent1"/>
          <w:sz w:val="26"/>
          <w:szCs w:val="26"/>
        </w:rPr>
      </w:pPr>
    </w:p>
    <w:p w:rsidR="00E627D3" w:rsidRDefault="00E627D3" w:rsidP="00E75347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 w:rsidRPr="00E75347">
        <w:rPr>
          <w:sz w:val="24"/>
          <w:szCs w:val="24"/>
        </w:rPr>
        <w:t>Určete souřadnice vektorů středních příček</w:t>
      </w:r>
      <w:r>
        <w:rPr>
          <w:sz w:val="24"/>
          <w:szCs w:val="24"/>
        </w:rPr>
        <w:t xml:space="preserve"> trojúhelníka ABC</w:t>
      </w:r>
    </w:p>
    <w:p w:rsidR="00E627D3" w:rsidRPr="00E75347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Default="00E627D3" w:rsidP="00E75347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 w:rsidRPr="00E75347">
        <w:rPr>
          <w:sz w:val="24"/>
          <w:szCs w:val="24"/>
        </w:rPr>
        <w:t xml:space="preserve">Určete </w:t>
      </w:r>
      <w:r>
        <w:rPr>
          <w:sz w:val="24"/>
          <w:szCs w:val="24"/>
        </w:rPr>
        <w:t>velikost</w:t>
      </w:r>
      <w:r w:rsidRPr="00E753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středních </w:t>
      </w:r>
      <w:r w:rsidRPr="00E75347">
        <w:rPr>
          <w:sz w:val="24"/>
          <w:szCs w:val="24"/>
        </w:rPr>
        <w:t>příček</w:t>
      </w:r>
      <w:r>
        <w:rPr>
          <w:sz w:val="24"/>
          <w:szCs w:val="24"/>
        </w:rPr>
        <w:t xml:space="preserve"> trojúhelníka ABC</w:t>
      </w:r>
    </w:p>
    <w:p w:rsidR="00E627D3" w:rsidRPr="00E75347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Default="00E627D3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 w:rsidRPr="00E75347">
        <w:rPr>
          <w:sz w:val="24"/>
          <w:szCs w:val="24"/>
        </w:rPr>
        <w:t>Určete obvod trojúhelníka</w:t>
      </w:r>
      <w:r>
        <w:rPr>
          <w:sz w:val="24"/>
          <w:szCs w:val="24"/>
        </w:rPr>
        <w:t>, jehož strany tvoří střední příčky</w:t>
      </w:r>
    </w:p>
    <w:p w:rsidR="00E627D3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Default="00E627D3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Porovnejte velikost obvodu trojúhelníka ABC s obvodem trojúhelníka, jehož strany tvoří střední příčky trojúhelníka ABC</w:t>
      </w:r>
    </w:p>
    <w:p w:rsidR="00E627D3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Default="00E627D3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Určete velikosti vnitřních úhlů trojúhelníka ze středních příček</w:t>
      </w:r>
    </w:p>
    <w:p w:rsidR="00E627D3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Default="00E627D3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Porovnejte velikosti vnitřních úhlů trojúhelníka ABC a trojúhelníka z jeho středních příček</w:t>
      </w:r>
    </w:p>
    <w:p w:rsidR="00E627D3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Default="00E627D3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Napište parametrické rovnice středních příček trojúhelníka ABC</w:t>
      </w:r>
    </w:p>
    <w:p w:rsidR="00E627D3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Pr="00C065FF" w:rsidRDefault="00E627D3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Určete souřadnice průsečíku těžnic </w:t>
      </w:r>
      <w:r w:rsidRPr="007832AB">
        <w:t>t</w:t>
      </w:r>
      <w:r w:rsidRPr="007832AB">
        <w:rPr>
          <w:vertAlign w:val="subscript"/>
        </w:rPr>
        <w:t>a</w:t>
      </w:r>
      <w:r>
        <w:t xml:space="preserve"> a </w:t>
      </w:r>
      <w:r w:rsidRPr="007832AB">
        <w:t>t</w:t>
      </w:r>
      <w:r w:rsidRPr="007832AB">
        <w:rPr>
          <w:vertAlign w:val="subscript"/>
        </w:rPr>
        <w:t>b</w:t>
      </w:r>
      <w:r>
        <w:t>.</w:t>
      </w:r>
    </w:p>
    <w:p w:rsidR="00E627D3" w:rsidRPr="00DE14C9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Pr="00C065FF" w:rsidRDefault="00E627D3" w:rsidP="00DE14C9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Určete souřadnice průsečíku těžnic </w:t>
      </w:r>
      <w:r w:rsidRPr="007832AB">
        <w:t>t</w:t>
      </w:r>
      <w:r w:rsidRPr="007832AB">
        <w:rPr>
          <w:vertAlign w:val="subscript"/>
        </w:rPr>
        <w:t>a</w:t>
      </w:r>
      <w:r>
        <w:t xml:space="preserve"> a t</w:t>
      </w:r>
      <w:r>
        <w:rPr>
          <w:vertAlign w:val="subscript"/>
        </w:rPr>
        <w:t>c</w:t>
      </w:r>
      <w:r>
        <w:t>.</w:t>
      </w:r>
    </w:p>
    <w:p w:rsidR="00E627D3" w:rsidRPr="00DE14C9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Pr="00C065FF" w:rsidRDefault="00E627D3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Určete souřadnice průsečíku těžnic </w:t>
      </w:r>
      <w:r w:rsidRPr="007832AB">
        <w:t>t</w:t>
      </w:r>
      <w:r w:rsidRPr="007832AB">
        <w:rPr>
          <w:vertAlign w:val="subscript"/>
        </w:rPr>
        <w:t>b</w:t>
      </w:r>
      <w:r>
        <w:t xml:space="preserve"> a t</w:t>
      </w:r>
      <w:r>
        <w:rPr>
          <w:vertAlign w:val="subscript"/>
        </w:rPr>
        <w:t>c</w:t>
      </w:r>
      <w:r>
        <w:t>.</w:t>
      </w:r>
    </w:p>
    <w:p w:rsidR="00E627D3" w:rsidRPr="00DE14C9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Pr="00C065FF" w:rsidRDefault="00E627D3" w:rsidP="00C065FF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Určete souřadnice průsečíku výšek </w:t>
      </w:r>
      <w:r>
        <w:t>v</w:t>
      </w:r>
      <w:r w:rsidRPr="007832AB">
        <w:rPr>
          <w:vertAlign w:val="subscript"/>
        </w:rPr>
        <w:t>a</w:t>
      </w:r>
      <w:r>
        <w:t xml:space="preserve"> a v</w:t>
      </w:r>
      <w:r w:rsidRPr="007832AB">
        <w:rPr>
          <w:vertAlign w:val="subscript"/>
        </w:rPr>
        <w:t>b</w:t>
      </w:r>
      <w:r>
        <w:t>.</w:t>
      </w:r>
    </w:p>
    <w:p w:rsidR="00E627D3" w:rsidRPr="00DE14C9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Pr="00C065FF" w:rsidRDefault="00E627D3" w:rsidP="00C065FF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Určete souřadnice průsečíku výšek </w:t>
      </w:r>
      <w:r>
        <w:t>v</w:t>
      </w:r>
      <w:r w:rsidRPr="007832AB">
        <w:rPr>
          <w:vertAlign w:val="subscript"/>
        </w:rPr>
        <w:t>a</w:t>
      </w:r>
      <w:r>
        <w:t xml:space="preserve"> a v</w:t>
      </w:r>
      <w:r>
        <w:rPr>
          <w:vertAlign w:val="subscript"/>
        </w:rPr>
        <w:t>c</w:t>
      </w:r>
      <w:r>
        <w:t>.</w:t>
      </w:r>
    </w:p>
    <w:p w:rsidR="00E627D3" w:rsidRPr="00DE14C9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Pr="00C065FF" w:rsidRDefault="00E627D3" w:rsidP="00C065FF">
      <w:pPr>
        <w:pStyle w:val="Odstavecseseznamem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Určete souřadnice průsečíku výšek </w:t>
      </w:r>
      <w:r>
        <w:t>v</w:t>
      </w:r>
      <w:r>
        <w:rPr>
          <w:vertAlign w:val="subscript"/>
        </w:rPr>
        <w:t>c</w:t>
      </w:r>
      <w:r>
        <w:t xml:space="preserve"> a v</w:t>
      </w:r>
      <w:r w:rsidRPr="007832AB">
        <w:rPr>
          <w:vertAlign w:val="subscript"/>
        </w:rPr>
        <w:t>b</w:t>
      </w:r>
      <w:r>
        <w:t>.</w:t>
      </w:r>
    </w:p>
    <w:p w:rsidR="00E627D3" w:rsidRPr="00DE14C9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Default="00E627D3" w:rsidP="00C065FF">
      <w:pPr>
        <w:pStyle w:val="Odstavecseseznamem"/>
        <w:ind w:left="792" w:firstLine="0"/>
        <w:jc w:val="both"/>
        <w:rPr>
          <w:sz w:val="24"/>
          <w:szCs w:val="24"/>
        </w:rPr>
      </w:pPr>
    </w:p>
    <w:p w:rsidR="00E627D3" w:rsidRDefault="00E627D3">
      <w:pPr>
        <w:spacing w:before="0" w:after="20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27D3" w:rsidRDefault="00E627D3" w:rsidP="00C065FF">
      <w:pPr>
        <w:pStyle w:val="Odstavecseseznamem"/>
        <w:numPr>
          <w:ilvl w:val="0"/>
          <w:numId w:val="35"/>
        </w:numPr>
        <w:jc w:val="both"/>
        <w:rPr>
          <w:color w:val="4F81BD" w:themeColor="accent1"/>
          <w:sz w:val="26"/>
          <w:szCs w:val="26"/>
        </w:rPr>
      </w:pPr>
      <w:r>
        <w:rPr>
          <w:color w:val="4F81BD" w:themeColor="accent1"/>
          <w:sz w:val="26"/>
          <w:szCs w:val="26"/>
        </w:rPr>
        <w:lastRenderedPageBreak/>
        <w:t>Výsledky</w:t>
      </w:r>
    </w:p>
    <w:p w:rsidR="00E627D3" w:rsidRDefault="00E627D3" w:rsidP="00C065FF">
      <w:pPr>
        <w:rPr>
          <w:sz w:val="24"/>
          <w:szCs w:val="24"/>
        </w:rPr>
      </w:pPr>
      <w:r w:rsidRPr="00E9775C">
        <w:rPr>
          <w:rFonts w:asciiTheme="minorHAnsi" w:eastAsiaTheme="majorEastAsia" w:hAnsiTheme="minorHAnsi" w:cstheme="majorBidi"/>
          <w:color w:val="000000" w:themeColor="text1"/>
          <w:sz w:val="24"/>
          <w:szCs w:val="24"/>
          <w:lang w:val="en-US"/>
        </w:rPr>
        <w:t>2.1.</w:t>
      </w:r>
      <w:r w:rsidRPr="00E9775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c= 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=12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o=a+b+c=6+6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+12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>
        <w:rPr>
          <w:sz w:val="24"/>
          <w:szCs w:val="24"/>
        </w:rPr>
        <w:t xml:space="preserve"> = 36</w:t>
      </w:r>
      <w:proofErr w:type="gramStart"/>
      <w:r>
        <w:rPr>
          <w:sz w:val="24"/>
          <w:szCs w:val="24"/>
        </w:rPr>
        <w:t>,4</w:t>
      </w:r>
      <w:proofErr w:type="gramEnd"/>
    </w:p>
    <w:p w:rsidR="00E627D3" w:rsidRDefault="00E627D3" w:rsidP="00ED43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2.2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S</w:t>
      </w:r>
      <w:r>
        <w:rPr>
          <w:sz w:val="24"/>
          <w:szCs w:val="24"/>
          <w:vertAlign w:val="subscript"/>
        </w:rPr>
        <w:t>b</w:t>
      </w:r>
      <w:r>
        <w:rPr>
          <w:sz w:val="24"/>
          <w:szCs w:val="24"/>
        </w:rPr>
        <w:t xml:space="preserve"> =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4, 4</m:t>
            </m:r>
          </m:e>
        </m:d>
      </m:oMath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</w:t>
      </w:r>
      <w:r>
        <w:rPr>
          <w:sz w:val="24"/>
          <w:szCs w:val="24"/>
          <w:vertAlign w:val="subscript"/>
        </w:rPr>
        <w:t>c</w:t>
      </w:r>
      <w:r>
        <w:rPr>
          <w:sz w:val="24"/>
          <w:szCs w:val="24"/>
        </w:rPr>
        <w:t xml:space="preserve"> =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1, 4</m:t>
            </m:r>
          </m:e>
        </m:d>
      </m:oMath>
    </w:p>
    <w:p w:rsidR="00E627D3" w:rsidRDefault="00E627D3" w:rsidP="00507956">
      <w:pPr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3.1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9, 6</m:t>
            </m:r>
          </m:e>
        </m:d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0, 6</m:t>
            </m:r>
          </m:e>
        </m:d>
      </m:oMath>
    </w:p>
    <w:p w:rsidR="00E627D3" w:rsidRDefault="00E627D3" w:rsidP="00E9775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3.2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</m:e>
        </m:d>
      </m:oMath>
      <w:r w:rsidRPr="00C065FF">
        <w:rPr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117</m:t>
            </m:r>
          </m:e>
        </m:rad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</m:e>
        </m:d>
      </m:oMath>
      <w:r w:rsidRPr="00C065FF">
        <w:rPr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=6</m:t>
        </m:r>
      </m:oMath>
    </w:p>
    <w:p w:rsidR="00E627D3" w:rsidRDefault="00E627D3" w:rsidP="005079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4.1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C065FF">
        <w:rPr>
          <w:b/>
          <w:sz w:val="24"/>
          <w:szCs w:val="24"/>
        </w:rPr>
        <w:t>BC</w:t>
      </w:r>
      <w:r w:rsidRPr="00C065FF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(6, 0), </w:t>
      </w:r>
      <w:r w:rsidRPr="00C065FF">
        <w:rPr>
          <w:b/>
          <w:sz w:val="24"/>
          <w:szCs w:val="24"/>
        </w:rPr>
        <w:t>BA</w:t>
      </w:r>
      <w:r>
        <w:rPr>
          <w:sz w:val="24"/>
          <w:szCs w:val="24"/>
        </w:rPr>
        <w:t xml:space="preserve"> = (12, 12)</w:t>
      </w:r>
      <w:r>
        <w:rPr>
          <w:sz w:val="24"/>
          <w:szCs w:val="24"/>
        </w:rPr>
        <w:tab/>
        <w:t>β = 45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γ = 116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33´54´´</w:t>
      </w:r>
    </w:p>
    <w:p w:rsidR="00E627D3" w:rsidRPr="00C065FF" w:rsidRDefault="00E627D3" w:rsidP="0003199A">
      <w:pPr>
        <w:rPr>
          <w:rFonts w:ascii="Cambria Math" w:hAnsi="Cambria Math"/>
          <w:sz w:val="24"/>
          <w:szCs w:val="24"/>
        </w:rPr>
      </w:pPr>
      <w:proofErr w:type="gramStart"/>
      <w:r>
        <w:rPr>
          <w:sz w:val="24"/>
          <w:szCs w:val="24"/>
        </w:rPr>
        <w:t>5.1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=(9,6)</m:t>
        </m:r>
      </m:oMath>
      <w:r w:rsidRPr="0003199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=(0,6)</m:t>
        </m:r>
      </m:oMath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</w:r>
    </w:p>
    <w:p w:rsidR="00E627D3" w:rsidRDefault="00E627D3" w:rsidP="0003199A">
      <w:pPr>
        <w:rPr>
          <w:rFonts w:ascii="Cambria Math" w:hAnsi="Cambria Math"/>
          <w:sz w:val="24"/>
          <w:szCs w:val="24"/>
        </w:rPr>
      </w:pPr>
      <w:r w:rsidRPr="00C065FF"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ab/>
        <w:t>t</w:t>
      </w:r>
      <w:r w:rsidRPr="00C065FF">
        <w:rPr>
          <w:rFonts w:ascii="Cambria Math" w:hAnsi="Cambria Math"/>
          <w:sz w:val="24"/>
          <w:szCs w:val="24"/>
          <w:vertAlign w:val="subscript"/>
        </w:rPr>
        <w:t>b</w:t>
      </w:r>
      <w:r>
        <w:rPr>
          <w:rFonts w:ascii="Cambria Math" w:hAnsi="Cambria Math"/>
          <w:sz w:val="24"/>
          <w:szCs w:val="24"/>
        </w:rPr>
        <w:t>:</w:t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x = </w:t>
      </w:r>
      <w:r>
        <w:rPr>
          <w:rFonts w:ascii="Cambria Math" w:hAnsi="Cambria Math"/>
          <w:sz w:val="24"/>
          <w:szCs w:val="24"/>
          <w:lang w:val="en-US"/>
        </w:rPr>
        <w:t>-5 + 9r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>t</w:t>
      </w:r>
      <w:r>
        <w:rPr>
          <w:rFonts w:ascii="Cambria Math" w:hAnsi="Cambria Math"/>
          <w:sz w:val="24"/>
          <w:szCs w:val="24"/>
          <w:vertAlign w:val="subscript"/>
        </w:rPr>
        <w:t>c</w:t>
      </w:r>
      <w:r>
        <w:rPr>
          <w:rFonts w:ascii="Cambria Math" w:hAnsi="Cambria Math"/>
          <w:sz w:val="24"/>
          <w:szCs w:val="24"/>
        </w:rPr>
        <w:t>:</w:t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x = </w:t>
      </w:r>
      <w:r>
        <w:rPr>
          <w:rFonts w:ascii="Cambria Math" w:hAnsi="Cambria Math"/>
          <w:sz w:val="24"/>
          <w:szCs w:val="24"/>
          <w:lang w:val="en-US"/>
        </w:rPr>
        <w:t>1</w:t>
      </w:r>
    </w:p>
    <w:p w:rsidR="00E627D3" w:rsidRPr="0003199A" w:rsidRDefault="00E627D3" w:rsidP="0003199A">
      <w:pPr>
        <w:rPr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>
        <w:rPr>
          <w:rFonts w:ascii="Cambria Math" w:hAnsi="Cambria Math"/>
          <w:sz w:val="24"/>
          <w:szCs w:val="24"/>
          <w:lang w:val="en-US"/>
        </w:rPr>
        <w:t>-2 + 6r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>
        <w:rPr>
          <w:rFonts w:ascii="Cambria Math" w:hAnsi="Cambria Math"/>
          <w:sz w:val="24"/>
          <w:szCs w:val="24"/>
          <w:lang w:val="en-US"/>
        </w:rPr>
        <w:t>-2 + 6s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627D3" w:rsidRPr="00C065FF" w:rsidRDefault="00E627D3" w:rsidP="00C50EBC">
      <w:pPr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5.2</w:t>
      </w:r>
      <w:proofErr w:type="gramEnd"/>
      <w:r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>v</w:t>
      </w:r>
      <w:r w:rsidRPr="00C065FF">
        <w:rPr>
          <w:rFonts w:ascii="Cambria Math" w:hAnsi="Cambria Math"/>
          <w:sz w:val="24"/>
          <w:szCs w:val="24"/>
          <w:vertAlign w:val="subscript"/>
        </w:rPr>
        <w:t>b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  <w:t xml:space="preserve">x = </w:t>
      </w:r>
      <w:r>
        <w:rPr>
          <w:rFonts w:ascii="Cambria Math" w:hAnsi="Cambria Math"/>
          <w:sz w:val="24"/>
          <w:szCs w:val="24"/>
          <w:lang w:val="en-US"/>
        </w:rPr>
        <w:t>-5 + 12r</w:t>
      </w:r>
      <w:r>
        <w:rPr>
          <w:rFonts w:ascii="Cambria Math" w:hAnsi="Cambria Math"/>
          <w:sz w:val="24"/>
          <w:szCs w:val="24"/>
          <w:lang w:val="en-US"/>
        </w:rPr>
        <w:tab/>
      </w:r>
      <w:r>
        <w:rPr>
          <w:rFonts w:ascii="Cambria Math" w:hAnsi="Cambria Math"/>
          <w:sz w:val="24"/>
          <w:szCs w:val="24"/>
          <w:lang w:val="en-US"/>
        </w:rPr>
        <w:tab/>
      </w:r>
      <w:r w:rsidRPr="00C065FF">
        <w:rPr>
          <w:rFonts w:ascii="Cambria Math" w:hAnsi="Cambria Math"/>
          <w:sz w:val="24"/>
          <w:szCs w:val="24"/>
        </w:rPr>
        <w:t>v</w:t>
      </w:r>
      <w:r>
        <w:rPr>
          <w:rFonts w:ascii="Cambria Math" w:hAnsi="Cambria Math"/>
          <w:sz w:val="24"/>
          <w:szCs w:val="24"/>
          <w:vertAlign w:val="subscript"/>
        </w:rPr>
        <w:t>c</w:t>
      </w:r>
      <w:r w:rsidRPr="00C065FF">
        <w:rPr>
          <w:rFonts w:ascii="Cambria Math" w:hAnsi="Cambria Math"/>
          <w:sz w:val="24"/>
          <w:szCs w:val="24"/>
        </w:rPr>
        <w:t>:</w:t>
      </w:r>
      <w:r w:rsidRPr="00C065FF">
        <w:rPr>
          <w:rFonts w:ascii="Cambria Math" w:hAnsi="Cambria Math"/>
          <w:sz w:val="24"/>
          <w:szCs w:val="24"/>
        </w:rPr>
        <w:tab/>
        <w:t xml:space="preserve">x = </w:t>
      </w:r>
      <w:r>
        <w:rPr>
          <w:rFonts w:ascii="Cambria Math" w:hAnsi="Cambria Math"/>
          <w:sz w:val="24"/>
          <w:szCs w:val="24"/>
          <w:lang w:val="en-US"/>
        </w:rPr>
        <w:t>1 + 12t</w:t>
      </w:r>
    </w:p>
    <w:p w:rsidR="00E627D3" w:rsidRDefault="00E627D3" w:rsidP="00C50EBC">
      <w:pPr>
        <w:ind w:left="680"/>
        <w:rPr>
          <w:rFonts w:ascii="Cambria Math" w:hAnsi="Cambria Math"/>
          <w:sz w:val="24"/>
          <w:szCs w:val="24"/>
          <w:lang w:val="en-US"/>
        </w:rPr>
      </w:pPr>
      <w:r w:rsidRPr="00C065FF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>
        <w:rPr>
          <w:rFonts w:ascii="Cambria Math" w:hAnsi="Cambria Math"/>
          <w:sz w:val="24"/>
          <w:szCs w:val="24"/>
          <w:lang w:val="en-US"/>
        </w:rPr>
        <w:t>-2 -6r</w:t>
      </w:r>
      <w:r>
        <w:rPr>
          <w:rFonts w:ascii="Cambria Math" w:hAnsi="Cambria Math"/>
          <w:sz w:val="24"/>
          <w:szCs w:val="24"/>
          <w:lang w:val="en-US"/>
        </w:rPr>
        <w:tab/>
      </w:r>
      <w:r>
        <w:rPr>
          <w:rFonts w:ascii="Cambria Math" w:hAnsi="Cambria Math"/>
          <w:sz w:val="24"/>
          <w:szCs w:val="24"/>
          <w:lang w:val="en-US"/>
        </w:rPr>
        <w:tab/>
      </w:r>
      <w:r>
        <w:rPr>
          <w:rFonts w:ascii="Cambria Math" w:hAnsi="Cambria Math"/>
          <w:sz w:val="24"/>
          <w:szCs w:val="24"/>
          <w:lang w:val="en-US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>
        <w:rPr>
          <w:rFonts w:ascii="Cambria Math" w:hAnsi="Cambria Math"/>
          <w:sz w:val="24"/>
          <w:szCs w:val="24"/>
          <w:lang w:val="en-US"/>
        </w:rPr>
        <w:t>-2 – 12t</w:t>
      </w:r>
    </w:p>
    <w:p w:rsidR="00E627D3" w:rsidRDefault="00E627D3" w:rsidP="00C50EBC">
      <w:pPr>
        <w:rPr>
          <w:sz w:val="24"/>
          <w:szCs w:val="24"/>
        </w:rPr>
      </w:pPr>
      <w:r w:rsidRPr="00C50EBC">
        <w:rPr>
          <w:rFonts w:ascii="Cambria Math" w:hAnsi="Cambria Math"/>
          <w:sz w:val="24"/>
          <w:szCs w:val="24"/>
          <w:lang w:val="en-US"/>
        </w:rPr>
        <w:t>6.1.</w:t>
      </w:r>
      <w:r w:rsidRPr="00C50EBC">
        <w:rPr>
          <w:rFonts w:ascii="Cambria Math" w:hAnsi="Cambria Math"/>
          <w:sz w:val="24"/>
          <w:szCs w:val="24"/>
          <w:lang w:val="en-US"/>
        </w:rPr>
        <w:tab/>
      </w:r>
      <w:proofErr w:type="gramStart"/>
      <w:r w:rsidRPr="001726F0">
        <w:rPr>
          <w:b/>
          <w:sz w:val="24"/>
          <w:szCs w:val="24"/>
        </w:rPr>
        <w:t>s</w:t>
      </w:r>
      <w:r w:rsidRPr="001726F0">
        <w:rPr>
          <w:b/>
          <w:sz w:val="24"/>
          <w:szCs w:val="24"/>
          <w:vertAlign w:val="subscript"/>
        </w:rPr>
        <w:t>a</w:t>
      </w:r>
      <w:proofErr w:type="gramEnd"/>
      <w:r w:rsidRPr="00C50EBC">
        <w:rPr>
          <w:sz w:val="24"/>
          <w:szCs w:val="24"/>
        </w:rPr>
        <w:t xml:space="preserve"> = </w:t>
      </w:r>
      <w:r w:rsidRPr="001726F0">
        <w:rPr>
          <w:b/>
          <w:sz w:val="24"/>
          <w:szCs w:val="24"/>
        </w:rPr>
        <w:t>S</w:t>
      </w:r>
      <w:r w:rsidRPr="001726F0">
        <w:rPr>
          <w:b/>
          <w:sz w:val="24"/>
          <w:szCs w:val="24"/>
          <w:vertAlign w:val="subscript"/>
        </w:rPr>
        <w:t>b</w:t>
      </w:r>
      <w:r w:rsidRPr="001726F0">
        <w:rPr>
          <w:b/>
          <w:sz w:val="24"/>
          <w:szCs w:val="24"/>
        </w:rPr>
        <w:t>S</w:t>
      </w:r>
      <w:r w:rsidRPr="001726F0">
        <w:rPr>
          <w:b/>
          <w:sz w:val="24"/>
          <w:szCs w:val="24"/>
          <w:vertAlign w:val="subscript"/>
        </w:rPr>
        <w:t>c</w:t>
      </w:r>
      <w:r>
        <w:rPr>
          <w:sz w:val="24"/>
          <w:szCs w:val="24"/>
        </w:rPr>
        <w:t xml:space="preserve"> = (-3, 0)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26F0">
        <w:rPr>
          <w:b/>
          <w:sz w:val="24"/>
          <w:szCs w:val="24"/>
        </w:rPr>
        <w:t>s</w:t>
      </w:r>
      <w:r w:rsidRPr="001726F0">
        <w:rPr>
          <w:b/>
          <w:sz w:val="24"/>
          <w:szCs w:val="24"/>
          <w:vertAlign w:val="subscript"/>
        </w:rPr>
        <w:t>b</w:t>
      </w:r>
      <w:r w:rsidRPr="00C50EBC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1726F0">
        <w:rPr>
          <w:b/>
          <w:sz w:val="24"/>
          <w:szCs w:val="24"/>
        </w:rPr>
        <w:t>S</w:t>
      </w:r>
      <w:r w:rsidRPr="001726F0">
        <w:rPr>
          <w:b/>
          <w:sz w:val="24"/>
          <w:szCs w:val="24"/>
          <w:vertAlign w:val="subscript"/>
        </w:rPr>
        <w:t>a</w:t>
      </w:r>
      <w:r w:rsidRPr="001726F0">
        <w:rPr>
          <w:sz w:val="24"/>
          <w:szCs w:val="24"/>
        </w:rPr>
        <w:t>S</w:t>
      </w:r>
      <w:r w:rsidRPr="001726F0">
        <w:rPr>
          <w:sz w:val="24"/>
          <w:szCs w:val="24"/>
          <w:vertAlign w:val="subscript"/>
        </w:rPr>
        <w:t>c</w:t>
      </w:r>
      <w:r>
        <w:rPr>
          <w:sz w:val="24"/>
          <w:szCs w:val="24"/>
        </w:rPr>
        <w:t xml:space="preserve"> = (3, 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26F0">
        <w:rPr>
          <w:b/>
          <w:sz w:val="24"/>
          <w:szCs w:val="24"/>
        </w:rPr>
        <w:t>s</w:t>
      </w:r>
      <w:r w:rsidRPr="001726F0">
        <w:rPr>
          <w:b/>
          <w:sz w:val="24"/>
          <w:szCs w:val="24"/>
          <w:vertAlign w:val="subscript"/>
        </w:rPr>
        <w:t>c</w:t>
      </w:r>
      <w:r w:rsidRPr="00C50EBC">
        <w:rPr>
          <w:sz w:val="24"/>
          <w:szCs w:val="24"/>
        </w:rPr>
        <w:t xml:space="preserve"> = </w:t>
      </w:r>
      <w:r w:rsidRPr="001726F0">
        <w:rPr>
          <w:b/>
          <w:sz w:val="24"/>
          <w:szCs w:val="24"/>
        </w:rPr>
        <w:t>S</w:t>
      </w:r>
      <w:r w:rsidRPr="001726F0">
        <w:rPr>
          <w:b/>
          <w:sz w:val="24"/>
          <w:szCs w:val="24"/>
          <w:vertAlign w:val="subscript"/>
        </w:rPr>
        <w:t>a</w:t>
      </w:r>
      <w:r w:rsidRPr="001726F0">
        <w:rPr>
          <w:b/>
          <w:sz w:val="24"/>
          <w:szCs w:val="24"/>
        </w:rPr>
        <w:t>S</w:t>
      </w:r>
      <w:r w:rsidRPr="001726F0">
        <w:rPr>
          <w:b/>
          <w:sz w:val="24"/>
          <w:szCs w:val="24"/>
          <w:vertAlign w:val="subscript"/>
        </w:rPr>
        <w:t>b</w:t>
      </w:r>
      <w:r>
        <w:rPr>
          <w:sz w:val="24"/>
          <w:szCs w:val="24"/>
        </w:rPr>
        <w:t xml:space="preserve"> = (6, 6)</w:t>
      </w:r>
    </w:p>
    <w:p w:rsidR="00E627D3" w:rsidRDefault="00E627D3" w:rsidP="00C50EB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  <w:lang w:val="en-US"/>
        </w:rPr>
        <w:t>6.2.</w:t>
      </w:r>
      <w:r>
        <w:rPr>
          <w:rFonts w:ascii="Cambria Math" w:hAnsi="Cambria Math"/>
          <w:sz w:val="24"/>
          <w:szCs w:val="24"/>
          <w:lang w:val="en-US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=3</m:t>
        </m:r>
      </m:oMath>
      <w:r w:rsidRPr="001726F0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=3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</m:oMath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b>
            </m:sSub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6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</w:p>
    <w:p w:rsidR="00E627D3" w:rsidRDefault="00E627D3" w:rsidP="00C50EB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6.3. </w:t>
      </w:r>
      <w:r>
        <w:rPr>
          <w:rFonts w:ascii="Cambria Math" w:hAnsi="Cambria Math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=3+3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+6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= 18,2</m:t>
        </m:r>
      </m:oMath>
      <w:r>
        <w:rPr>
          <w:rFonts w:ascii="Cambria Math" w:hAnsi="Cambria Math"/>
          <w:sz w:val="24"/>
          <w:szCs w:val="24"/>
        </w:rPr>
        <w:t xml:space="preserve"> </w:t>
      </w:r>
    </w:p>
    <w:p w:rsidR="00E627D3" w:rsidRDefault="00E627D3" w:rsidP="00C50EBC">
      <w:pPr>
        <w:rPr>
          <w:rFonts w:asciiTheme="minorHAnsi" w:hAnsiTheme="minorHAnsi"/>
          <w:sz w:val="24"/>
          <w:szCs w:val="24"/>
          <w:vertAlign w:val="subscript"/>
        </w:rPr>
      </w:pPr>
      <w:proofErr w:type="gramStart"/>
      <w:r>
        <w:rPr>
          <w:rFonts w:ascii="Cambria Math" w:hAnsi="Cambria Math"/>
          <w:sz w:val="24"/>
          <w:szCs w:val="24"/>
        </w:rPr>
        <w:t>6.4</w:t>
      </w:r>
      <w:proofErr w:type="gramEnd"/>
      <w:r>
        <w:rPr>
          <w:rFonts w:ascii="Cambria Math" w:hAnsi="Cambria Math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ab/>
        <w:t>o = 2 . o</w:t>
      </w:r>
      <w:r>
        <w:rPr>
          <w:rFonts w:asciiTheme="minorHAnsi" w:hAnsiTheme="minorHAnsi"/>
          <w:sz w:val="24"/>
          <w:szCs w:val="24"/>
          <w:vertAlign w:val="subscript"/>
        </w:rPr>
        <w:t>s</w:t>
      </w:r>
    </w:p>
    <w:p w:rsidR="00E627D3" w:rsidRDefault="00E627D3" w:rsidP="00C50EBC">
      <w:pPr>
        <w:rPr>
          <w:sz w:val="24"/>
          <w:szCs w:val="24"/>
        </w:rPr>
      </w:pPr>
      <w:proofErr w:type="gramStart"/>
      <w:r w:rsidRPr="00FC1A14">
        <w:rPr>
          <w:rFonts w:asciiTheme="minorHAnsi" w:hAnsiTheme="minorHAnsi"/>
          <w:sz w:val="24"/>
          <w:szCs w:val="24"/>
        </w:rPr>
        <w:t>6.5</w:t>
      </w:r>
      <w:proofErr w:type="gramEnd"/>
      <w:r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ab/>
        <w:t>α</w:t>
      </w:r>
      <w:r>
        <w:rPr>
          <w:rFonts w:asciiTheme="minorHAnsi" w:hAnsiTheme="minorHAnsi"/>
          <w:sz w:val="24"/>
          <w:szCs w:val="24"/>
          <w:vertAlign w:val="subscript"/>
        </w:rPr>
        <w:t>s</w:t>
      </w:r>
      <w:r>
        <w:rPr>
          <w:rFonts w:asciiTheme="minorHAnsi" w:hAnsiTheme="minorHAnsi"/>
          <w:sz w:val="24"/>
          <w:szCs w:val="24"/>
        </w:rPr>
        <w:t xml:space="preserve"> =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18</m:t>
        </m:r>
      </m:oMath>
      <w:r w:rsidRPr="00C065FF">
        <w:rPr>
          <w:sz w:val="24"/>
          <w:szCs w:val="24"/>
          <w:vertAlign w:val="superscript"/>
        </w:rPr>
        <w:t xml:space="preserve">0 </w:t>
      </w:r>
      <w:r w:rsidRPr="00C065FF">
        <w:rPr>
          <w:sz w:val="24"/>
          <w:szCs w:val="24"/>
        </w:rPr>
        <w:t>26´ 6´´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β</w:t>
      </w:r>
      <w:r>
        <w:rPr>
          <w:rFonts w:asciiTheme="minorHAnsi" w:hAnsiTheme="minorHAnsi"/>
          <w:sz w:val="24"/>
          <w:szCs w:val="24"/>
          <w:vertAlign w:val="subscript"/>
        </w:rPr>
        <w:t>s</w:t>
      </w:r>
      <w:r>
        <w:rPr>
          <w:rFonts w:asciiTheme="minorHAnsi" w:hAnsiTheme="minorHAnsi"/>
          <w:sz w:val="24"/>
          <w:szCs w:val="24"/>
        </w:rPr>
        <w:t xml:space="preserve"> = </w:t>
      </w:r>
      <w:r>
        <w:rPr>
          <w:sz w:val="24"/>
          <w:szCs w:val="24"/>
        </w:rPr>
        <w:t>45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γ</w:t>
      </w:r>
      <w:r>
        <w:rPr>
          <w:rFonts w:asciiTheme="minorHAnsi" w:hAnsiTheme="minorHAnsi"/>
          <w:sz w:val="24"/>
          <w:szCs w:val="24"/>
          <w:vertAlign w:val="subscript"/>
        </w:rPr>
        <w:t>s</w:t>
      </w:r>
      <w:r>
        <w:rPr>
          <w:rFonts w:asciiTheme="minorHAnsi" w:hAnsiTheme="minorHAnsi"/>
          <w:sz w:val="24"/>
          <w:szCs w:val="24"/>
        </w:rPr>
        <w:t xml:space="preserve"> =</w:t>
      </w:r>
      <w:r>
        <w:rPr>
          <w:sz w:val="24"/>
          <w:szCs w:val="24"/>
        </w:rPr>
        <w:t xml:space="preserve"> 116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33´54´´</w:t>
      </w:r>
    </w:p>
    <w:p w:rsidR="00E627D3" w:rsidRDefault="00E627D3" w:rsidP="00C50EBC">
      <w:pPr>
        <w:rPr>
          <w:rFonts w:asciiTheme="minorHAnsi" w:hAnsiTheme="minorHAnsi"/>
          <w:sz w:val="24"/>
          <w:szCs w:val="24"/>
          <w:vertAlign w:val="subscript"/>
        </w:rPr>
      </w:pPr>
      <w:proofErr w:type="gramStart"/>
      <w:r>
        <w:rPr>
          <w:sz w:val="24"/>
          <w:szCs w:val="24"/>
        </w:rPr>
        <w:t>6.6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α = α</w:t>
      </w:r>
      <w:r>
        <w:rPr>
          <w:rFonts w:asciiTheme="minorHAnsi" w:hAnsiTheme="minorHAnsi"/>
          <w:sz w:val="24"/>
          <w:szCs w:val="24"/>
          <w:vertAlign w:val="subscript"/>
        </w:rPr>
        <w:t>s</w:t>
      </w:r>
      <w:r>
        <w:rPr>
          <w:rFonts w:asciiTheme="minorHAnsi" w:hAnsiTheme="minorHAnsi"/>
          <w:sz w:val="24"/>
          <w:szCs w:val="24"/>
          <w:vertAlign w:val="subscript"/>
        </w:rPr>
        <w:tab/>
      </w:r>
      <w:r>
        <w:rPr>
          <w:rFonts w:asciiTheme="minorHAnsi" w:hAnsiTheme="minorHAnsi"/>
          <w:sz w:val="24"/>
          <w:szCs w:val="24"/>
          <w:vertAlign w:val="subscript"/>
        </w:rPr>
        <w:tab/>
      </w:r>
      <w:r>
        <w:rPr>
          <w:rFonts w:asciiTheme="minorHAnsi" w:hAnsiTheme="minorHAnsi"/>
          <w:sz w:val="24"/>
          <w:szCs w:val="24"/>
          <w:vertAlign w:val="subscript"/>
        </w:rPr>
        <w:tab/>
      </w:r>
      <w:r>
        <w:rPr>
          <w:rFonts w:asciiTheme="minorHAnsi" w:hAnsiTheme="minorHAnsi"/>
          <w:sz w:val="24"/>
          <w:szCs w:val="24"/>
          <w:vertAlign w:val="subscript"/>
        </w:rPr>
        <w:tab/>
      </w:r>
      <w:r>
        <w:rPr>
          <w:rFonts w:asciiTheme="minorHAnsi" w:hAnsiTheme="minorHAnsi"/>
          <w:sz w:val="24"/>
          <w:szCs w:val="24"/>
        </w:rPr>
        <w:t>β</w:t>
      </w:r>
      <w:r>
        <w:rPr>
          <w:rFonts w:asciiTheme="minorHAnsi" w:hAnsiTheme="minorHAnsi"/>
          <w:sz w:val="24"/>
          <w:szCs w:val="24"/>
          <w:vertAlign w:val="subscript"/>
        </w:rPr>
        <w:t xml:space="preserve">  </w:t>
      </w:r>
      <w:r>
        <w:rPr>
          <w:rFonts w:asciiTheme="minorHAnsi" w:hAnsiTheme="minorHAnsi"/>
          <w:sz w:val="24"/>
          <w:szCs w:val="24"/>
        </w:rPr>
        <w:t>= β</w:t>
      </w:r>
      <w:r>
        <w:rPr>
          <w:rFonts w:asciiTheme="minorHAnsi" w:hAnsiTheme="minorHAnsi"/>
          <w:sz w:val="24"/>
          <w:szCs w:val="24"/>
          <w:vertAlign w:val="subscript"/>
        </w:rPr>
        <w:t>s</w:t>
      </w:r>
      <w:r>
        <w:rPr>
          <w:rFonts w:asciiTheme="minorHAnsi" w:hAnsiTheme="minorHAnsi"/>
          <w:sz w:val="24"/>
          <w:szCs w:val="24"/>
          <w:vertAlign w:val="subscript"/>
        </w:rPr>
        <w:tab/>
      </w:r>
      <w:r>
        <w:rPr>
          <w:rFonts w:asciiTheme="minorHAnsi" w:hAnsiTheme="minorHAnsi"/>
          <w:sz w:val="24"/>
          <w:szCs w:val="24"/>
          <w:vertAlign w:val="subscript"/>
        </w:rPr>
        <w:tab/>
      </w:r>
      <w:r>
        <w:rPr>
          <w:rFonts w:asciiTheme="minorHAnsi" w:hAnsiTheme="minorHAnsi"/>
          <w:sz w:val="24"/>
          <w:szCs w:val="24"/>
          <w:vertAlign w:val="subscript"/>
        </w:rPr>
        <w:tab/>
      </w:r>
      <w:r>
        <w:rPr>
          <w:rFonts w:asciiTheme="minorHAnsi" w:hAnsiTheme="minorHAnsi"/>
          <w:sz w:val="24"/>
          <w:szCs w:val="24"/>
          <w:vertAlign w:val="subscript"/>
        </w:rPr>
        <w:tab/>
      </w:r>
      <w:r>
        <w:rPr>
          <w:rFonts w:asciiTheme="minorHAnsi" w:hAnsiTheme="minorHAnsi"/>
          <w:sz w:val="24"/>
          <w:szCs w:val="24"/>
        </w:rPr>
        <w:t>γ = γ</w:t>
      </w:r>
      <w:r>
        <w:rPr>
          <w:rFonts w:asciiTheme="minorHAnsi" w:hAnsiTheme="minorHAnsi"/>
          <w:sz w:val="24"/>
          <w:szCs w:val="24"/>
          <w:vertAlign w:val="subscript"/>
        </w:rPr>
        <w:t>s</w:t>
      </w:r>
    </w:p>
    <w:p w:rsidR="00E627D3" w:rsidRDefault="00E627D3" w:rsidP="003B6508">
      <w:pPr>
        <w:rPr>
          <w:rFonts w:ascii="Cambria Math" w:hAnsi="Cambria Math"/>
          <w:sz w:val="24"/>
          <w:szCs w:val="24"/>
        </w:rPr>
      </w:pPr>
      <w:proofErr w:type="gramStart"/>
      <w:r w:rsidRPr="003B6508">
        <w:rPr>
          <w:rFonts w:asciiTheme="minorHAnsi" w:hAnsiTheme="minorHAnsi"/>
          <w:sz w:val="24"/>
          <w:szCs w:val="24"/>
        </w:rPr>
        <w:t>6.7</w:t>
      </w:r>
      <w:proofErr w:type="gramEnd"/>
      <w:r w:rsidRPr="003B6508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</w:t>
      </w:r>
      <w:r>
        <w:rPr>
          <w:rFonts w:ascii="Cambria Math" w:hAnsi="Cambria Math"/>
          <w:sz w:val="24"/>
          <w:szCs w:val="24"/>
          <w:vertAlign w:val="subscript"/>
        </w:rPr>
        <w:t>a</w:t>
      </w:r>
      <w:r>
        <w:rPr>
          <w:rFonts w:ascii="Cambria Math" w:hAnsi="Cambria Math"/>
          <w:sz w:val="24"/>
          <w:szCs w:val="24"/>
        </w:rPr>
        <w:t>:</w:t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x = </w:t>
      </w:r>
      <w:r>
        <w:rPr>
          <w:rFonts w:ascii="Cambria Math" w:hAnsi="Cambria Math"/>
          <w:sz w:val="24"/>
          <w:szCs w:val="24"/>
          <w:lang w:val="en-US"/>
        </w:rPr>
        <w:t>-2 - 3r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</w:t>
      </w:r>
      <w:r>
        <w:rPr>
          <w:rFonts w:ascii="Cambria Math" w:hAnsi="Cambria Math"/>
          <w:sz w:val="24"/>
          <w:szCs w:val="24"/>
          <w:vertAlign w:val="subscript"/>
        </w:rPr>
        <w:t>b</w:t>
      </w:r>
      <w:r>
        <w:rPr>
          <w:rFonts w:ascii="Cambria Math" w:hAnsi="Cambria Math"/>
          <w:sz w:val="24"/>
          <w:szCs w:val="24"/>
        </w:rPr>
        <w:t>:</w:t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x = </w:t>
      </w:r>
      <w:r>
        <w:rPr>
          <w:rFonts w:ascii="Cambria Math" w:hAnsi="Cambria Math"/>
          <w:sz w:val="24"/>
          <w:szCs w:val="24"/>
          <w:lang w:val="en-US"/>
        </w:rPr>
        <w:t>4 + 3t</w:t>
      </w:r>
      <w:r>
        <w:rPr>
          <w:rFonts w:ascii="Cambria Math" w:hAnsi="Cambria Math"/>
          <w:sz w:val="24"/>
          <w:szCs w:val="24"/>
          <w:lang w:val="en-US"/>
        </w:rPr>
        <w:tab/>
      </w:r>
      <w:r>
        <w:rPr>
          <w:rFonts w:ascii="Cambria Math" w:hAnsi="Cambria Math"/>
          <w:sz w:val="24"/>
          <w:szCs w:val="24"/>
          <w:lang w:val="en-US"/>
        </w:rPr>
        <w:tab/>
      </w:r>
      <w:r>
        <w:rPr>
          <w:rFonts w:ascii="Cambria Math" w:hAnsi="Cambria Math"/>
          <w:sz w:val="24"/>
          <w:szCs w:val="24"/>
        </w:rPr>
        <w:t>s</w:t>
      </w:r>
      <w:r>
        <w:rPr>
          <w:rFonts w:ascii="Cambria Math" w:hAnsi="Cambria Math"/>
          <w:sz w:val="24"/>
          <w:szCs w:val="24"/>
          <w:vertAlign w:val="subscript"/>
        </w:rPr>
        <w:t>c</w:t>
      </w:r>
      <w:r>
        <w:rPr>
          <w:rFonts w:ascii="Cambria Math" w:hAnsi="Cambria Math"/>
          <w:sz w:val="24"/>
          <w:szCs w:val="24"/>
        </w:rPr>
        <w:t>:</w:t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x = </w:t>
      </w:r>
      <w:r>
        <w:rPr>
          <w:rFonts w:ascii="Cambria Math" w:hAnsi="Cambria Math"/>
          <w:sz w:val="24"/>
          <w:szCs w:val="24"/>
          <w:lang w:val="en-US"/>
        </w:rPr>
        <w:t>1 + 6s</w:t>
      </w:r>
    </w:p>
    <w:p w:rsidR="00E627D3" w:rsidRDefault="00E627D3" w:rsidP="003B6508">
      <w:pPr>
        <w:rPr>
          <w:rFonts w:ascii="Cambria Math" w:hAnsi="Cambria Math"/>
          <w:sz w:val="24"/>
          <w:szCs w:val="24"/>
          <w:lang w:val="en-US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>
        <w:rPr>
          <w:rFonts w:ascii="Cambria Math" w:hAnsi="Cambria Math"/>
          <w:sz w:val="24"/>
          <w:szCs w:val="24"/>
          <w:lang w:val="en-US"/>
        </w:rPr>
        <w:t>-2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>
        <w:rPr>
          <w:rFonts w:ascii="Cambria Math" w:hAnsi="Cambria Math"/>
          <w:sz w:val="24"/>
          <w:szCs w:val="24"/>
          <w:lang w:val="en-US"/>
        </w:rPr>
        <w:t>4 + 6t</w:t>
      </w:r>
      <w:r>
        <w:rPr>
          <w:rFonts w:ascii="Cambria Math" w:hAnsi="Cambria Math"/>
          <w:sz w:val="24"/>
          <w:szCs w:val="24"/>
          <w:lang w:val="en-US"/>
        </w:rPr>
        <w:tab/>
      </w:r>
      <w:r>
        <w:rPr>
          <w:rFonts w:ascii="Cambria Math" w:hAnsi="Cambria Math"/>
          <w:sz w:val="24"/>
          <w:szCs w:val="24"/>
          <w:lang w:val="en-US"/>
        </w:rPr>
        <w:tab/>
      </w:r>
      <w:r>
        <w:rPr>
          <w:rFonts w:ascii="Cambria Math" w:hAnsi="Cambria Math"/>
          <w:sz w:val="24"/>
          <w:szCs w:val="24"/>
          <w:lang w:val="en-US"/>
        </w:rPr>
        <w:tab/>
      </w:r>
      <w:r w:rsidRPr="00C065FF">
        <w:rPr>
          <w:rFonts w:ascii="Cambria Math" w:hAnsi="Cambria Math"/>
          <w:sz w:val="24"/>
          <w:szCs w:val="24"/>
        </w:rPr>
        <w:t xml:space="preserve">y = </w:t>
      </w:r>
      <w:r>
        <w:rPr>
          <w:rFonts w:ascii="Cambria Math" w:hAnsi="Cambria Math"/>
          <w:sz w:val="24"/>
          <w:szCs w:val="24"/>
          <w:lang w:val="en-US"/>
        </w:rPr>
        <w:t>4 + 6t</w:t>
      </w:r>
    </w:p>
    <w:p w:rsidR="00E627D3" w:rsidRPr="003B6508" w:rsidRDefault="00E627D3" w:rsidP="003B6508">
      <w:pPr>
        <w:rPr>
          <w:rFonts w:asciiTheme="minorHAnsi" w:hAnsiTheme="minorHAnsi"/>
          <w:sz w:val="24"/>
          <w:szCs w:val="24"/>
        </w:rPr>
      </w:pPr>
      <w:r>
        <w:rPr>
          <w:rFonts w:ascii="Cambria Math" w:hAnsi="Cambria Math"/>
          <w:sz w:val="24"/>
          <w:szCs w:val="24"/>
          <w:lang w:val="en-US"/>
        </w:rPr>
        <w:t>6.8.</w:t>
      </w:r>
      <w:r>
        <w:rPr>
          <w:rFonts w:ascii="Cambria Math" w:hAnsi="Cambria Math"/>
          <w:sz w:val="24"/>
          <w:szCs w:val="24"/>
          <w:lang w:val="en-US"/>
        </w:rPr>
        <w:tab/>
        <w:t xml:space="preserve">T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1, 2</m:t>
            </m:r>
          </m:e>
        </m:d>
      </m:oMath>
      <w:r>
        <w:rPr>
          <w:rFonts w:ascii="Cambria Math" w:hAnsi="Cambria Math"/>
          <w:sz w:val="24"/>
          <w:szCs w:val="24"/>
          <w:lang w:val="en-US"/>
        </w:rPr>
        <w:tab/>
      </w:r>
      <w:r>
        <w:rPr>
          <w:rFonts w:ascii="Cambria Math" w:hAnsi="Cambria Math"/>
          <w:sz w:val="24"/>
          <w:szCs w:val="24"/>
          <w:lang w:val="en-US"/>
        </w:rPr>
        <w:tab/>
      </w:r>
      <w:r>
        <w:rPr>
          <w:rFonts w:ascii="Cambria Math" w:hAnsi="Cambria Math"/>
          <w:sz w:val="24"/>
          <w:szCs w:val="24"/>
          <w:lang w:val="en-US"/>
        </w:rPr>
        <w:tab/>
      </w:r>
    </w:p>
    <w:p w:rsidR="00E627D3" w:rsidRDefault="00E627D3" w:rsidP="00C50EBC">
      <w:pPr>
        <w:rPr>
          <w:rFonts w:ascii="Cambria Math" w:hAnsi="Cambria Math"/>
          <w:sz w:val="24"/>
          <w:szCs w:val="24"/>
          <w:lang w:val="en-US"/>
        </w:rPr>
      </w:pPr>
      <w:proofErr w:type="gramStart"/>
      <w:r w:rsidRPr="003B6508">
        <w:rPr>
          <w:rFonts w:asciiTheme="minorHAnsi" w:hAnsiTheme="minorHAnsi"/>
          <w:sz w:val="24"/>
          <w:szCs w:val="24"/>
        </w:rPr>
        <w:t>6.9</w:t>
      </w:r>
      <w:proofErr w:type="gramEnd"/>
      <w:r w:rsidRPr="003B6508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="Cambria Math" w:hAnsi="Cambria Math"/>
          <w:sz w:val="24"/>
          <w:szCs w:val="24"/>
          <w:lang w:val="en-US"/>
        </w:rPr>
        <w:t xml:space="preserve">T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1, 2</m:t>
            </m:r>
          </m:e>
        </m:d>
      </m:oMath>
      <w:r>
        <w:rPr>
          <w:rFonts w:ascii="Cambria Math" w:hAnsi="Cambria Math"/>
          <w:sz w:val="24"/>
          <w:szCs w:val="24"/>
          <w:lang w:val="en-US"/>
        </w:rPr>
        <w:t xml:space="preserve"> </w:t>
      </w:r>
    </w:p>
    <w:p w:rsidR="00E627D3" w:rsidRPr="00371C40" w:rsidRDefault="00E627D3" w:rsidP="00C50EBC">
      <w:pPr>
        <w:rPr>
          <w:rFonts w:ascii="Cambria Math" w:hAnsi="Cambria Math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6.10.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="Cambria Math" w:hAnsi="Cambria Math"/>
          <w:sz w:val="24"/>
          <w:szCs w:val="24"/>
          <w:lang w:val="en-US"/>
        </w:rPr>
        <w:t xml:space="preserve">T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1, 2</m:t>
            </m:r>
          </m:e>
        </m:d>
      </m:oMath>
    </w:p>
    <w:p w:rsidR="00E627D3" w:rsidRDefault="00E627D3" w:rsidP="00C50EBC">
      <w:pPr>
        <w:rPr>
          <w:rFonts w:ascii="Cambria Math" w:hAnsi="Cambria Math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6.11</w:t>
      </w:r>
      <w:proofErr w:type="gramEnd"/>
      <w:r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ab/>
        <w:t xml:space="preserve">O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7, -8</m:t>
            </m:r>
          </m:e>
        </m:d>
      </m:oMath>
    </w:p>
    <w:p w:rsidR="00E627D3" w:rsidRDefault="00E627D3" w:rsidP="00371C40">
      <w:pPr>
        <w:rPr>
          <w:rFonts w:asciiTheme="minorHAnsi" w:hAnsiTheme="minorHAnsi"/>
          <w:sz w:val="24"/>
          <w:szCs w:val="24"/>
          <w:lang w:val="en-US"/>
        </w:rPr>
      </w:pPr>
      <w:proofErr w:type="gramStart"/>
      <w:r>
        <w:rPr>
          <w:rFonts w:asciiTheme="minorHAnsi" w:hAnsiTheme="minorHAnsi"/>
          <w:sz w:val="24"/>
          <w:szCs w:val="24"/>
        </w:rPr>
        <w:t>6.12</w:t>
      </w:r>
      <w:proofErr w:type="gramEnd"/>
      <w:r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ab/>
        <w:t xml:space="preserve">O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7, -8</m:t>
            </m:r>
          </m:e>
        </m:d>
      </m:oMath>
    </w:p>
    <w:p w:rsidR="00E627D3" w:rsidRPr="0076143D" w:rsidRDefault="00E627D3" w:rsidP="00371C40">
      <w:pPr>
        <w:rPr>
          <w:rFonts w:ascii="Cambria Math" w:hAnsi="Cambria Math"/>
          <w:sz w:val="24"/>
          <w:szCs w:val="24"/>
        </w:rPr>
      </w:pPr>
      <w:r w:rsidRPr="0076143D">
        <w:rPr>
          <w:rFonts w:asciiTheme="minorHAnsi" w:hAnsiTheme="minorHAnsi"/>
          <w:sz w:val="24"/>
          <w:szCs w:val="24"/>
        </w:rPr>
        <w:t>6.13.</w:t>
      </w:r>
      <w:r w:rsidRPr="0076143D">
        <w:rPr>
          <w:rFonts w:asciiTheme="minorHAnsi" w:hAnsiTheme="minorHAnsi"/>
          <w:sz w:val="24"/>
          <w:szCs w:val="24"/>
        </w:rPr>
        <w:tab/>
      </w:r>
      <w:r w:rsidRPr="0076143D">
        <w:rPr>
          <w:rFonts w:asciiTheme="minorHAnsi" w:hAnsiTheme="minorHAnsi"/>
          <w:i/>
          <w:sz w:val="24"/>
          <w:szCs w:val="24"/>
        </w:rPr>
        <w:t xml:space="preserve">O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7, -8</m:t>
            </m:r>
          </m:e>
        </m:d>
      </m:oMath>
    </w:p>
    <w:p w:rsidR="00E627D3" w:rsidRDefault="00E627D3" w:rsidP="00ED4AED"/>
    <w:p w:rsidR="00E627D3" w:rsidRDefault="00E627D3" w:rsidP="00ED4AED">
      <w:pPr>
        <w:sectPr w:rsidR="00E627D3" w:rsidSect="004D1BEB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708" w:footer="708" w:gutter="0"/>
          <w:cols w:space="708"/>
          <w:titlePg/>
          <w:docGrid w:linePitch="360"/>
        </w:sectPr>
      </w:pPr>
    </w:p>
    <w:p w:rsidR="00E627D3" w:rsidRDefault="00E627D3" w:rsidP="00ED4AED">
      <w:pPr>
        <w:pStyle w:val="Nadpis4"/>
        <w:rPr>
          <w:rFonts w:ascii="Cambria Math" w:hAnsi="Cambria Math"/>
          <w:sz w:val="24"/>
          <w:szCs w:val="24"/>
        </w:rPr>
      </w:pPr>
    </w:p>
    <w:sectPr w:rsidR="00E627D3" w:rsidSect="00ED4AED">
      <w:type w:val="continuous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175" w:rsidRDefault="00835175" w:rsidP="000A5646">
      <w:pPr>
        <w:spacing w:before="0" w:after="0"/>
      </w:pPr>
      <w:r>
        <w:separator/>
      </w:r>
    </w:p>
  </w:endnote>
  <w:endnote w:type="continuationSeparator" w:id="0">
    <w:p w:rsidR="00835175" w:rsidRDefault="00835175" w:rsidP="000A564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3652255"/>
      <w:docPartObj>
        <w:docPartGallery w:val="Page Numbers (Bottom of Page)"/>
        <w:docPartUnique/>
      </w:docPartObj>
    </w:sdtPr>
    <w:sdtContent>
      <w:p w:rsidR="00C065FF" w:rsidRDefault="009F550C">
        <w:pPr>
          <w:pStyle w:val="Zpat"/>
          <w:jc w:val="center"/>
        </w:pPr>
        <w:fldSimple w:instr="PAGE   \* MERGEFORMAT">
          <w:r w:rsidR="00232F87">
            <w:rPr>
              <w:noProof/>
            </w:rPr>
            <w:t>11</w:t>
          </w:r>
        </w:fldSimple>
      </w:p>
    </w:sdtContent>
  </w:sdt>
  <w:p w:rsidR="00C065FF" w:rsidRDefault="00C065F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175" w:rsidRDefault="00835175" w:rsidP="000A5646">
      <w:pPr>
        <w:spacing w:before="0" w:after="0"/>
      </w:pPr>
      <w:r>
        <w:separator/>
      </w:r>
    </w:p>
  </w:footnote>
  <w:footnote w:type="continuationSeparator" w:id="0">
    <w:p w:rsidR="00835175" w:rsidRDefault="00835175" w:rsidP="000A564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FF" w:rsidRDefault="00C065FF" w:rsidP="008D71C4">
    <w:pPr>
      <w:pStyle w:val="Zhlav"/>
      <w:jc w:val="center"/>
    </w:pPr>
  </w:p>
  <w:p w:rsidR="00C065FF" w:rsidRDefault="00C065FF" w:rsidP="008D71C4">
    <w:pPr>
      <w:pStyle w:val="Zhlav"/>
      <w:jc w:val="center"/>
    </w:pPr>
  </w:p>
  <w:p w:rsidR="00C065FF" w:rsidRDefault="00C065FF" w:rsidP="008D71C4">
    <w:pPr>
      <w:pStyle w:val="Zhlav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FF" w:rsidRDefault="00C065FF" w:rsidP="004D1BEB">
    <w:pPr>
      <w:pStyle w:val="Zhlav"/>
      <w:jc w:val="center"/>
    </w:pPr>
    <w:r>
      <w:rPr>
        <w:rFonts w:ascii="Tahoma" w:hAnsi="Tahoma" w:cs="Tahoma"/>
        <w:noProof/>
        <w:sz w:val="20"/>
        <w:szCs w:val="20"/>
        <w:lang w:eastAsia="cs-CZ"/>
      </w:rPr>
      <w:drawing>
        <wp:inline distT="0" distB="0" distL="0" distR="0">
          <wp:extent cx="4638675" cy="952500"/>
          <wp:effectExtent l="0" t="0" r="9525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8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09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1AD461D"/>
    <w:multiLevelType w:val="hybridMultilevel"/>
    <w:tmpl w:val="C4881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32EB"/>
    <w:multiLevelType w:val="multilevel"/>
    <w:tmpl w:val="CD00FF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F032F9"/>
    <w:multiLevelType w:val="hybridMultilevel"/>
    <w:tmpl w:val="610C6F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8F780A"/>
    <w:multiLevelType w:val="hybridMultilevel"/>
    <w:tmpl w:val="F1FE6034"/>
    <w:lvl w:ilvl="0" w:tplc="3126E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200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A130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84342E"/>
    <w:multiLevelType w:val="hybridMultilevel"/>
    <w:tmpl w:val="7EDC4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D5DA3"/>
    <w:multiLevelType w:val="multilevel"/>
    <w:tmpl w:val="08027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9B0066F"/>
    <w:multiLevelType w:val="hybridMultilevel"/>
    <w:tmpl w:val="FF9CB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F71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EE01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C433606"/>
    <w:multiLevelType w:val="multilevel"/>
    <w:tmpl w:val="7764C384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4985C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E16A4F"/>
    <w:multiLevelType w:val="multilevel"/>
    <w:tmpl w:val="3614F4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70501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55091A"/>
    <w:multiLevelType w:val="multilevel"/>
    <w:tmpl w:val="4FAE3E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A867606"/>
    <w:multiLevelType w:val="multilevel"/>
    <w:tmpl w:val="27D0A4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4B274F"/>
    <w:multiLevelType w:val="hybridMultilevel"/>
    <w:tmpl w:val="71065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522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39561C7"/>
    <w:multiLevelType w:val="hybridMultilevel"/>
    <w:tmpl w:val="D270C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62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51E51E6"/>
    <w:multiLevelType w:val="hybridMultilevel"/>
    <w:tmpl w:val="3DBEE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876DF2"/>
    <w:multiLevelType w:val="multilevel"/>
    <w:tmpl w:val="E5884F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CFA57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A0574A"/>
    <w:multiLevelType w:val="hybridMultilevel"/>
    <w:tmpl w:val="8E26B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B79A9"/>
    <w:multiLevelType w:val="multilevel"/>
    <w:tmpl w:val="AC0A69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91C40D7"/>
    <w:multiLevelType w:val="multilevel"/>
    <w:tmpl w:val="7764C3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D5E37C0"/>
    <w:multiLevelType w:val="hybridMultilevel"/>
    <w:tmpl w:val="FD52CB90"/>
    <w:lvl w:ilvl="0" w:tplc="540CE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A10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20A6A69"/>
    <w:multiLevelType w:val="multilevel"/>
    <w:tmpl w:val="2D28C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7417F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D1638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947916"/>
    <w:multiLevelType w:val="hybridMultilevel"/>
    <w:tmpl w:val="0AC48016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>
    <w:nsid w:val="75982707"/>
    <w:multiLevelType w:val="multilevel"/>
    <w:tmpl w:val="91D4FE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66C70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C58152D"/>
    <w:multiLevelType w:val="multilevel"/>
    <w:tmpl w:val="C038CD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22"/>
  </w:num>
  <w:num w:numId="5">
    <w:abstractNumId w:val="20"/>
  </w:num>
  <w:num w:numId="6">
    <w:abstractNumId w:val="7"/>
  </w:num>
  <w:num w:numId="7">
    <w:abstractNumId w:val="13"/>
  </w:num>
  <w:num w:numId="8">
    <w:abstractNumId w:val="6"/>
  </w:num>
  <w:num w:numId="9">
    <w:abstractNumId w:val="32"/>
  </w:num>
  <w:num w:numId="10">
    <w:abstractNumId w:val="5"/>
  </w:num>
  <w:num w:numId="11">
    <w:abstractNumId w:val="35"/>
  </w:num>
  <w:num w:numId="12">
    <w:abstractNumId w:val="15"/>
  </w:num>
  <w:num w:numId="13">
    <w:abstractNumId w:val="30"/>
  </w:num>
  <w:num w:numId="14">
    <w:abstractNumId w:val="24"/>
  </w:num>
  <w:num w:numId="15">
    <w:abstractNumId w:val="12"/>
  </w:num>
  <w:num w:numId="16">
    <w:abstractNumId w:val="2"/>
  </w:num>
  <w:num w:numId="17">
    <w:abstractNumId w:val="0"/>
  </w:num>
  <w:num w:numId="18">
    <w:abstractNumId w:val="4"/>
  </w:num>
  <w:num w:numId="19">
    <w:abstractNumId w:val="29"/>
  </w:num>
  <w:num w:numId="20">
    <w:abstractNumId w:val="23"/>
  </w:num>
  <w:num w:numId="21">
    <w:abstractNumId w:val="34"/>
  </w:num>
  <w:num w:numId="22">
    <w:abstractNumId w:val="19"/>
  </w:num>
  <w:num w:numId="23">
    <w:abstractNumId w:val="31"/>
  </w:num>
  <w:num w:numId="24">
    <w:abstractNumId w:val="36"/>
  </w:num>
  <w:num w:numId="25">
    <w:abstractNumId w:val="3"/>
  </w:num>
  <w:num w:numId="26">
    <w:abstractNumId w:val="8"/>
  </w:num>
  <w:num w:numId="27">
    <w:abstractNumId w:val="10"/>
  </w:num>
  <w:num w:numId="28">
    <w:abstractNumId w:val="11"/>
  </w:num>
  <w:num w:numId="29">
    <w:abstractNumId w:val="27"/>
  </w:num>
  <w:num w:numId="30">
    <w:abstractNumId w:val="16"/>
  </w:num>
  <w:num w:numId="31">
    <w:abstractNumId w:val="28"/>
  </w:num>
  <w:num w:numId="32">
    <w:abstractNumId w:val="18"/>
  </w:num>
  <w:num w:numId="33">
    <w:abstractNumId w:val="17"/>
  </w:num>
  <w:num w:numId="34">
    <w:abstractNumId w:val="26"/>
  </w:num>
  <w:num w:numId="35">
    <w:abstractNumId w:val="14"/>
  </w:num>
  <w:num w:numId="36">
    <w:abstractNumId w:val="25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C3B"/>
    <w:rsid w:val="0003199A"/>
    <w:rsid w:val="00056C12"/>
    <w:rsid w:val="00071736"/>
    <w:rsid w:val="00093168"/>
    <w:rsid w:val="000A2F53"/>
    <w:rsid w:val="000A5646"/>
    <w:rsid w:val="000C2A73"/>
    <w:rsid w:val="000C4247"/>
    <w:rsid w:val="000F671F"/>
    <w:rsid w:val="00147FEF"/>
    <w:rsid w:val="001726F0"/>
    <w:rsid w:val="00190ACA"/>
    <w:rsid w:val="00197769"/>
    <w:rsid w:val="00197B0B"/>
    <w:rsid w:val="001E1054"/>
    <w:rsid w:val="00201181"/>
    <w:rsid w:val="00201399"/>
    <w:rsid w:val="00232F87"/>
    <w:rsid w:val="002F6A41"/>
    <w:rsid w:val="00301692"/>
    <w:rsid w:val="00307E71"/>
    <w:rsid w:val="00351C18"/>
    <w:rsid w:val="00371C40"/>
    <w:rsid w:val="003B6508"/>
    <w:rsid w:val="003E0DDC"/>
    <w:rsid w:val="003E4AC8"/>
    <w:rsid w:val="004047DA"/>
    <w:rsid w:val="00470C32"/>
    <w:rsid w:val="00493C22"/>
    <w:rsid w:val="004B4160"/>
    <w:rsid w:val="004D1BEB"/>
    <w:rsid w:val="00507956"/>
    <w:rsid w:val="00540411"/>
    <w:rsid w:val="005E35D8"/>
    <w:rsid w:val="00643F75"/>
    <w:rsid w:val="00655EAC"/>
    <w:rsid w:val="00741577"/>
    <w:rsid w:val="00760E6C"/>
    <w:rsid w:val="0076143D"/>
    <w:rsid w:val="00764F36"/>
    <w:rsid w:val="007832AB"/>
    <w:rsid w:val="00796D04"/>
    <w:rsid w:val="00805563"/>
    <w:rsid w:val="00827EC4"/>
    <w:rsid w:val="00834DFC"/>
    <w:rsid w:val="00835175"/>
    <w:rsid w:val="00863DCB"/>
    <w:rsid w:val="008D65E9"/>
    <w:rsid w:val="008D71C4"/>
    <w:rsid w:val="008E1945"/>
    <w:rsid w:val="009221D1"/>
    <w:rsid w:val="00964474"/>
    <w:rsid w:val="00972BA1"/>
    <w:rsid w:val="0099724A"/>
    <w:rsid w:val="009C6515"/>
    <w:rsid w:val="009E613B"/>
    <w:rsid w:val="009F550C"/>
    <w:rsid w:val="00A03843"/>
    <w:rsid w:val="00A40357"/>
    <w:rsid w:val="00A538D1"/>
    <w:rsid w:val="00AA0D11"/>
    <w:rsid w:val="00B43C3B"/>
    <w:rsid w:val="00B649AA"/>
    <w:rsid w:val="00BE48B0"/>
    <w:rsid w:val="00C065FF"/>
    <w:rsid w:val="00C113B0"/>
    <w:rsid w:val="00C12AF6"/>
    <w:rsid w:val="00C50EBC"/>
    <w:rsid w:val="00C726C8"/>
    <w:rsid w:val="00C85F17"/>
    <w:rsid w:val="00CB6471"/>
    <w:rsid w:val="00CD258E"/>
    <w:rsid w:val="00CD5A42"/>
    <w:rsid w:val="00CF620D"/>
    <w:rsid w:val="00D01CF6"/>
    <w:rsid w:val="00D10D93"/>
    <w:rsid w:val="00D12CFB"/>
    <w:rsid w:val="00DD774C"/>
    <w:rsid w:val="00DE14C9"/>
    <w:rsid w:val="00DF454C"/>
    <w:rsid w:val="00E0010C"/>
    <w:rsid w:val="00E06E28"/>
    <w:rsid w:val="00E21D3B"/>
    <w:rsid w:val="00E325B7"/>
    <w:rsid w:val="00E627D3"/>
    <w:rsid w:val="00E75347"/>
    <w:rsid w:val="00E940D6"/>
    <w:rsid w:val="00E9775C"/>
    <w:rsid w:val="00EA558E"/>
    <w:rsid w:val="00EB4AA0"/>
    <w:rsid w:val="00EC2E7B"/>
    <w:rsid w:val="00ED4352"/>
    <w:rsid w:val="00ED497B"/>
    <w:rsid w:val="00ED4AED"/>
    <w:rsid w:val="00EE2A8F"/>
    <w:rsid w:val="00EF6713"/>
    <w:rsid w:val="00F13D8D"/>
    <w:rsid w:val="00F969AA"/>
    <w:rsid w:val="00FB3C93"/>
    <w:rsid w:val="00FC1A14"/>
    <w:rsid w:val="00FC3E60"/>
    <w:rsid w:val="00FC79B8"/>
    <w:rsid w:val="00FE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3" type="arc" idref="#_x0000_s1051"/>
        <o:r id="V:Rule14" type="connector" idref="#_x0000_s1046"/>
        <o:r id="V:Rule15" type="connector" idref="#_x0000_s1044"/>
        <o:r id="V:Rule16" type="connector" idref="#_x0000_s1043"/>
        <o:r id="V:Rule17" type="connector" idref="#_x0000_s1049"/>
        <o:r id="V:Rule18" type="connector" idref="#_x0000_s1048"/>
        <o:r id="V:Rule19" type="connector" idref="#_x0000_s1050"/>
        <o:r id="V:Rule20" type="connector" idref="#_x0000_s1045"/>
        <o:r id="V:Rule21" type="connector" idref="#_x0000_s1039"/>
        <o:r id="V:Rule22" type="connector" idref="#_x0000_s1040"/>
        <o:r id="V:Rule23" type="connector" idref="#_x0000_s1052"/>
        <o:r id="V:Rule24" type="connector" idref="#_x0000_s1035"/>
        <o:r id="V:Rule25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C3B"/>
    <w:pPr>
      <w:spacing w:before="360" w:after="120" w:line="240" w:lineRule="auto"/>
      <w:ind w:left="340" w:hanging="340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71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1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47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047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71C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D71C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71C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D71C4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1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1C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7173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71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51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C12AF6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4047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4047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Styl1">
    <w:name w:val="Styl1"/>
    <w:uiPriority w:val="99"/>
    <w:rsid w:val="003E4AC8"/>
    <w:pPr>
      <w:numPr>
        <w:numId w:val="15"/>
      </w:numPr>
    </w:pPr>
  </w:style>
  <w:style w:type="character" w:styleId="Hypertextovodkaz">
    <w:name w:val="Hyperlink"/>
    <w:basedOn w:val="Standardnpsmoodstavce"/>
    <w:uiPriority w:val="99"/>
    <w:unhideWhenUsed/>
    <w:rsid w:val="000A5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C3B"/>
    <w:pPr>
      <w:spacing w:before="360" w:after="120" w:line="240" w:lineRule="auto"/>
      <w:ind w:left="340" w:hanging="340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71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1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71C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D71C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71C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D71C4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1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1C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7173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71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51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833A-29AE-40BE-9AE8-4022BC95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Bulawa</dc:creator>
  <cp:lastModifiedBy>Iveta.B</cp:lastModifiedBy>
  <cp:revision>2</cp:revision>
  <dcterms:created xsi:type="dcterms:W3CDTF">2014-08-28T05:59:00Z</dcterms:created>
  <dcterms:modified xsi:type="dcterms:W3CDTF">2014-08-28T05:59:00Z</dcterms:modified>
</cp:coreProperties>
</file>