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4" w:rsidRDefault="00150DA4" w:rsidP="00150DA4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150DA4" w:rsidRPr="00BC5998" w:rsidTr="00C162F2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150DA4" w:rsidRPr="00BC5998" w:rsidTr="00C162F2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DA4" w:rsidRPr="00BC5998" w:rsidRDefault="00150DA4" w:rsidP="00C162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150DA4" w:rsidRPr="00BC5998" w:rsidRDefault="00150DA4" w:rsidP="00C162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50DA4" w:rsidRPr="00BC5998" w:rsidTr="00C162F2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150DA4" w:rsidRPr="00BC5998" w:rsidRDefault="00150DA4" w:rsidP="00C1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150DA4" w:rsidRPr="00BC5998" w:rsidTr="00C162F2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DA4" w:rsidRPr="00BC5998" w:rsidRDefault="00150DA4" w:rsidP="00C16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150DA4" w:rsidRPr="00BC5998" w:rsidTr="00C162F2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DA4" w:rsidRPr="00BC5998" w:rsidRDefault="00150DA4" w:rsidP="00C16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150DA4" w:rsidRPr="00BC5998" w:rsidTr="00C162F2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DA4" w:rsidRPr="00BC5998" w:rsidRDefault="00150DA4" w:rsidP="00C162F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50DA4" w:rsidRPr="00BC5998" w:rsidTr="00C162F2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2E0A7D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Úhly příslušné k oblouku kružnice</w:t>
            </w: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2E0A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</w:t>
            </w:r>
            <w:r w:rsidR="002E0A7D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150DA4" w:rsidRPr="00BC5998" w:rsidTr="00C162F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8B398F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1., 4.</w:t>
            </w:r>
            <w:r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dopravní stavitelství, technické lyceum</w:t>
            </w:r>
            <w:r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150DA4" w:rsidRPr="00BC5998" w:rsidTr="00C162F2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DA4" w:rsidRPr="00BC5998" w:rsidRDefault="002A221B" w:rsidP="002029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Úhly příslušné k oblouku kružnice </w:t>
            </w:r>
            <w:r w:rsidR="00150DA4">
              <w:rPr>
                <w:rFonts w:ascii="Arial" w:eastAsia="Times New Roman" w:hAnsi="Arial" w:cs="Arial"/>
                <w:color w:val="000000"/>
              </w:rPr>
              <w:t xml:space="preserve">– pracovní list </w:t>
            </w:r>
            <w:r w:rsidR="001E5093">
              <w:rPr>
                <w:rFonts w:ascii="Arial" w:eastAsia="Times New Roman" w:hAnsi="Arial" w:cs="Arial"/>
                <w:color w:val="000000"/>
              </w:rPr>
              <w:t>k vysvětlení  pojmů středový a obvodový úhel a Thaletova věta.</w:t>
            </w:r>
            <w:r w:rsidR="009462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02987">
              <w:rPr>
                <w:rFonts w:ascii="Arial" w:eastAsia="Times New Roman" w:hAnsi="Arial" w:cs="Arial"/>
                <w:color w:val="000000"/>
              </w:rPr>
              <w:t>Díky předtištěným materiálům žáci sami objevují závislosti mezi jednotlivými typy úhlů.</w:t>
            </w:r>
            <w:r w:rsidR="00912069">
              <w:rPr>
                <w:rFonts w:ascii="Arial" w:eastAsia="Times New Roman" w:hAnsi="Arial" w:cs="Arial"/>
                <w:color w:val="000000"/>
              </w:rPr>
              <w:t xml:space="preserve"> V závěru pracovní list nabízí příklady, na kterých si žáci ověří, do jaké míry pochopili danou problematiku.</w:t>
            </w:r>
            <w:r w:rsidR="00202987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0DA4" w:rsidRPr="00BC5998" w:rsidTr="00C162F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0DA4" w:rsidRPr="00BC5998" w:rsidTr="00C162F2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50DA4" w:rsidRPr="00BC5998" w:rsidRDefault="00150DA4" w:rsidP="00C162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150DA4" w:rsidRDefault="00150DA4" w:rsidP="00150DA4">
      <w:pPr>
        <w:rPr>
          <w:rFonts w:ascii="Arial" w:hAnsi="Arial" w:cs="Arial"/>
          <w:sz w:val="24"/>
          <w:szCs w:val="24"/>
        </w:rPr>
      </w:pPr>
    </w:p>
    <w:p w:rsidR="00150DA4" w:rsidRDefault="00150DA4" w:rsidP="00150DA4">
      <w:r>
        <w:br w:type="page"/>
      </w:r>
    </w:p>
    <w:p w:rsidR="00780F5B" w:rsidRPr="00780F5B" w:rsidRDefault="006E6A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Zadání p</w:t>
      </w:r>
      <w:r w:rsidR="00780F5B" w:rsidRPr="00780F5B">
        <w:rPr>
          <w:sz w:val="24"/>
          <w:szCs w:val="24"/>
        </w:rPr>
        <w:t>racovní</w:t>
      </w:r>
      <w:r w:rsidR="004D38E1">
        <w:rPr>
          <w:sz w:val="24"/>
          <w:szCs w:val="24"/>
        </w:rPr>
        <w:t>ho l</w:t>
      </w:r>
      <w:r w:rsidR="00780F5B" w:rsidRPr="00780F5B">
        <w:rPr>
          <w:sz w:val="24"/>
          <w:szCs w:val="24"/>
        </w:rPr>
        <w:t>ist</w:t>
      </w:r>
      <w:r>
        <w:rPr>
          <w:sz w:val="24"/>
          <w:szCs w:val="24"/>
        </w:rPr>
        <w:t>u</w:t>
      </w:r>
    </w:p>
    <w:p w:rsidR="00FC7C52" w:rsidRDefault="00780F5B">
      <w:pPr>
        <w:rPr>
          <w:b/>
          <w:sz w:val="28"/>
          <w:szCs w:val="28"/>
        </w:rPr>
      </w:pPr>
      <w:r w:rsidRPr="00780F5B">
        <w:rPr>
          <w:b/>
          <w:sz w:val="28"/>
          <w:szCs w:val="28"/>
        </w:rPr>
        <w:t>Úhly příslušné k oblouku kružnice</w:t>
      </w:r>
    </w:p>
    <w:p w:rsidR="00780F5B" w:rsidRPr="00780F5B" w:rsidRDefault="00780F5B" w:rsidP="00780F5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80F5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311150</wp:posOffset>
            </wp:positionV>
            <wp:extent cx="7038975" cy="2562225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892" t="16514" r="21747" b="4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F5B">
        <w:rPr>
          <w:sz w:val="24"/>
          <w:szCs w:val="24"/>
        </w:rPr>
        <w:t>Vyznač barevně</w:t>
      </w:r>
      <w:r>
        <w:rPr>
          <w:sz w:val="24"/>
          <w:szCs w:val="24"/>
        </w:rPr>
        <w:t xml:space="preserve"> oblouky kružnic, které přísluší vyznačeným </w:t>
      </w:r>
      <w:r w:rsidRPr="009412C3">
        <w:rPr>
          <w:b/>
          <w:sz w:val="24"/>
          <w:szCs w:val="24"/>
        </w:rPr>
        <w:t>středovým úhlům</w:t>
      </w:r>
      <w:r>
        <w:rPr>
          <w:sz w:val="24"/>
          <w:szCs w:val="24"/>
        </w:rPr>
        <w:t>.</w:t>
      </w:r>
    </w:p>
    <w:p w:rsidR="00780F5B" w:rsidRDefault="00780F5B">
      <w:pPr>
        <w:rPr>
          <w:b/>
          <w:sz w:val="28"/>
          <w:szCs w:val="28"/>
        </w:rPr>
      </w:pPr>
    </w:p>
    <w:p w:rsidR="00780F5B" w:rsidRDefault="00780F5B">
      <w:pPr>
        <w:rPr>
          <w:b/>
          <w:sz w:val="28"/>
          <w:szCs w:val="28"/>
        </w:rPr>
      </w:pPr>
    </w:p>
    <w:p w:rsidR="00CE2666" w:rsidRDefault="00CE2666">
      <w:pPr>
        <w:rPr>
          <w:b/>
          <w:sz w:val="28"/>
          <w:szCs w:val="28"/>
        </w:rPr>
      </w:pPr>
    </w:p>
    <w:p w:rsidR="00CE2666" w:rsidRDefault="00CE2666">
      <w:pPr>
        <w:rPr>
          <w:b/>
          <w:sz w:val="28"/>
          <w:szCs w:val="28"/>
        </w:rPr>
      </w:pPr>
    </w:p>
    <w:p w:rsidR="00CE2666" w:rsidRDefault="00CE2666">
      <w:pPr>
        <w:rPr>
          <w:b/>
          <w:sz w:val="28"/>
          <w:szCs w:val="28"/>
        </w:rPr>
      </w:pPr>
    </w:p>
    <w:p w:rsidR="00CE2666" w:rsidRDefault="00CE2666">
      <w:pPr>
        <w:rPr>
          <w:b/>
          <w:sz w:val="28"/>
          <w:szCs w:val="28"/>
        </w:rPr>
      </w:pPr>
    </w:p>
    <w:p w:rsidR="005A1445" w:rsidRDefault="005A1445" w:rsidP="005A1445">
      <w:pPr>
        <w:rPr>
          <w:b/>
          <w:sz w:val="28"/>
          <w:szCs w:val="28"/>
        </w:rPr>
      </w:pPr>
    </w:p>
    <w:p w:rsidR="005A1445" w:rsidRPr="00045FAD" w:rsidRDefault="004B45D8" w:rsidP="005A144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Sestroj </w:t>
      </w:r>
      <w:r w:rsidRPr="00496337">
        <w:rPr>
          <w:b/>
          <w:sz w:val="24"/>
          <w:szCs w:val="24"/>
        </w:rPr>
        <w:t>obvodové úhly</w:t>
      </w:r>
      <w:r>
        <w:rPr>
          <w:sz w:val="24"/>
          <w:szCs w:val="24"/>
        </w:rPr>
        <w:t xml:space="preserve"> AJC, AKC, ALC, EMG, ENG, EOG, HPI, HQI, HRI a změř jejich velikost.</w:t>
      </w:r>
    </w:p>
    <w:p w:rsidR="00386F94" w:rsidRPr="00386F94" w:rsidRDefault="00806988" w:rsidP="00386F9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-274377</wp:posOffset>
            </wp:positionH>
            <wp:positionV relativeFrom="paragraph">
              <wp:posOffset>133966</wp:posOffset>
            </wp:positionV>
            <wp:extent cx="7289779" cy="2674961"/>
            <wp:effectExtent l="19050" t="0" r="6371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036" t="16743" r="22177" b="4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69" cy="267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0B58DB" w:rsidRDefault="000B58DB" w:rsidP="005A1445">
      <w:pPr>
        <w:pStyle w:val="Odstavecseseznamem"/>
        <w:rPr>
          <w:b/>
          <w:sz w:val="28"/>
          <w:szCs w:val="28"/>
        </w:rPr>
      </w:pPr>
    </w:p>
    <w:p w:rsidR="000B58DB" w:rsidRDefault="000B58DB" w:rsidP="005A1445">
      <w:pPr>
        <w:pStyle w:val="Odstavecseseznamem"/>
        <w:rPr>
          <w:b/>
          <w:sz w:val="28"/>
          <w:szCs w:val="28"/>
        </w:rPr>
      </w:pPr>
    </w:p>
    <w:p w:rsidR="000B58DB" w:rsidRDefault="000B58DB" w:rsidP="002757E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</w:p>
    <w:p w:rsidR="002757EB" w:rsidRDefault="002757EB" w:rsidP="002757E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</w:p>
    <w:p w:rsidR="000B58DB" w:rsidRPr="000B58DB" w:rsidRDefault="009921B7" w:rsidP="000B58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6985</wp:posOffset>
            </wp:positionV>
            <wp:extent cx="2476500" cy="2362200"/>
            <wp:effectExtent l="19050" t="0" r="0" b="0"/>
            <wp:wrapNone/>
            <wp:docPr id="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918" t="26567" r="25885" b="4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061" w:rsidRPr="004A1061" w:rsidRDefault="00937735" w:rsidP="009377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Thaletova věta: </w:t>
      </w:r>
      <w:r w:rsidR="009921B7">
        <w:rPr>
          <w:b/>
          <w:sz w:val="24"/>
          <w:szCs w:val="24"/>
        </w:rPr>
        <w:br/>
      </w:r>
    </w:p>
    <w:p w:rsidR="005A1445" w:rsidRPr="004A1061" w:rsidRDefault="00937735" w:rsidP="004A1061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Obvodový úhel příslušný k půlkružnici je pravý</w:t>
      </w:r>
    </w:p>
    <w:p w:rsidR="004A1061" w:rsidRDefault="004A1061" w:rsidP="004A106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</w:t>
      </w:r>
      <w:r w:rsidRPr="004A1061">
        <w:rPr>
          <w:sz w:val="24"/>
          <w:szCs w:val="24"/>
        </w:rPr>
        <w:t>neb</w:t>
      </w:r>
    </w:p>
    <w:p w:rsidR="004A1061" w:rsidRPr="004A1061" w:rsidRDefault="004A1061" w:rsidP="004A106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všechny úhly nad průměrem kružnice jsou pravé.</w:t>
      </w:r>
    </w:p>
    <w:p w:rsidR="004A1061" w:rsidRPr="00937735" w:rsidRDefault="004A1061" w:rsidP="004A1061">
      <w:pPr>
        <w:pStyle w:val="Odstavecseseznamem"/>
        <w:rPr>
          <w:b/>
          <w:sz w:val="24"/>
          <w:szCs w:val="24"/>
        </w:rPr>
      </w:pPr>
    </w:p>
    <w:p w:rsidR="005A1445" w:rsidRDefault="005A1445" w:rsidP="005A1445">
      <w:pPr>
        <w:pStyle w:val="Odstavecseseznamem"/>
        <w:rPr>
          <w:b/>
          <w:sz w:val="28"/>
          <w:szCs w:val="28"/>
        </w:rPr>
      </w:pPr>
    </w:p>
    <w:p w:rsidR="006E6ABB" w:rsidRPr="005A1445" w:rsidRDefault="006E6ABB" w:rsidP="005A1445">
      <w:pPr>
        <w:pStyle w:val="Odstavecseseznamem"/>
        <w:rPr>
          <w:b/>
          <w:sz w:val="28"/>
          <w:szCs w:val="28"/>
        </w:rPr>
      </w:pPr>
      <w:r w:rsidRPr="005A1445">
        <w:rPr>
          <w:b/>
          <w:sz w:val="28"/>
          <w:szCs w:val="28"/>
        </w:rPr>
        <w:br w:type="page"/>
      </w:r>
    </w:p>
    <w:p w:rsidR="004D38E1" w:rsidRPr="00780F5B" w:rsidRDefault="004A0426" w:rsidP="004D38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Řešení</w:t>
      </w:r>
      <w:r w:rsidR="004D38E1">
        <w:rPr>
          <w:sz w:val="24"/>
          <w:szCs w:val="24"/>
        </w:rPr>
        <w:t xml:space="preserve"> p</w:t>
      </w:r>
      <w:r w:rsidR="004D38E1" w:rsidRPr="00780F5B">
        <w:rPr>
          <w:sz w:val="24"/>
          <w:szCs w:val="24"/>
        </w:rPr>
        <w:t>racovní</w:t>
      </w:r>
      <w:r w:rsidR="004D38E1">
        <w:rPr>
          <w:sz w:val="24"/>
          <w:szCs w:val="24"/>
        </w:rPr>
        <w:t xml:space="preserve">ho </w:t>
      </w:r>
      <w:r w:rsidR="004D38E1" w:rsidRPr="00780F5B">
        <w:rPr>
          <w:sz w:val="24"/>
          <w:szCs w:val="24"/>
        </w:rPr>
        <w:t>list</w:t>
      </w:r>
      <w:r w:rsidR="004D38E1">
        <w:rPr>
          <w:sz w:val="24"/>
          <w:szCs w:val="24"/>
        </w:rPr>
        <w:t>u</w:t>
      </w:r>
    </w:p>
    <w:p w:rsidR="00B56ABD" w:rsidRDefault="00B56ABD" w:rsidP="00B56ABD">
      <w:pPr>
        <w:rPr>
          <w:b/>
          <w:sz w:val="28"/>
          <w:szCs w:val="28"/>
        </w:rPr>
      </w:pPr>
      <w:r w:rsidRPr="00780F5B">
        <w:rPr>
          <w:b/>
          <w:sz w:val="28"/>
          <w:szCs w:val="28"/>
        </w:rPr>
        <w:t>Úhly příslušné k oblouku kružnice</w:t>
      </w:r>
    </w:p>
    <w:p w:rsidR="00B56ABD" w:rsidRPr="00780F5B" w:rsidRDefault="00B56ABD" w:rsidP="00B56AB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780F5B">
        <w:rPr>
          <w:sz w:val="24"/>
          <w:szCs w:val="24"/>
        </w:rPr>
        <w:t>Vyznač barevně</w:t>
      </w:r>
      <w:r>
        <w:rPr>
          <w:sz w:val="24"/>
          <w:szCs w:val="24"/>
        </w:rPr>
        <w:t xml:space="preserve"> oblouky kružnic, které přísluší vyznačeným středovým úhlům.</w:t>
      </w:r>
    </w:p>
    <w:p w:rsidR="00CE2666" w:rsidRDefault="00B56ABD" w:rsidP="006E6AB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46355</wp:posOffset>
            </wp:positionV>
            <wp:extent cx="6793230" cy="2371725"/>
            <wp:effectExtent l="1905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609" t="17202" r="21890" b="4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3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ABB" w:rsidRDefault="006E6ABB" w:rsidP="006E6ABB">
      <w:pPr>
        <w:rPr>
          <w:b/>
          <w:sz w:val="28"/>
          <w:szCs w:val="28"/>
        </w:rPr>
      </w:pPr>
    </w:p>
    <w:p w:rsidR="006E6ABB" w:rsidRDefault="006E6ABB" w:rsidP="006E6ABB">
      <w:pPr>
        <w:rPr>
          <w:b/>
          <w:sz w:val="28"/>
          <w:szCs w:val="28"/>
        </w:rPr>
      </w:pPr>
    </w:p>
    <w:p w:rsidR="00B56ABD" w:rsidRDefault="00B56ABD" w:rsidP="006E6ABB">
      <w:pPr>
        <w:rPr>
          <w:b/>
          <w:sz w:val="28"/>
          <w:szCs w:val="28"/>
        </w:rPr>
      </w:pPr>
    </w:p>
    <w:p w:rsidR="00B56ABD" w:rsidRDefault="00B56ABD" w:rsidP="006E6ABB">
      <w:pPr>
        <w:rPr>
          <w:b/>
          <w:sz w:val="28"/>
          <w:szCs w:val="28"/>
        </w:rPr>
      </w:pPr>
    </w:p>
    <w:p w:rsidR="00B56ABD" w:rsidRDefault="00B56ABD" w:rsidP="006E6ABB">
      <w:pPr>
        <w:rPr>
          <w:b/>
          <w:sz w:val="28"/>
          <w:szCs w:val="28"/>
        </w:rPr>
      </w:pPr>
    </w:p>
    <w:p w:rsidR="00B56ABD" w:rsidRDefault="00B56ABD" w:rsidP="006E6ABB">
      <w:pPr>
        <w:rPr>
          <w:b/>
          <w:sz w:val="24"/>
          <w:szCs w:val="24"/>
        </w:rPr>
      </w:pPr>
    </w:p>
    <w:p w:rsidR="00B56ABD" w:rsidRDefault="00B56ABD" w:rsidP="00350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56ABD">
        <w:rPr>
          <w:sz w:val="24"/>
          <w:szCs w:val="24"/>
        </w:rPr>
        <w:t xml:space="preserve">Úhel, jehož vrcholem je střed kružnice a ramena procházejí krajními body oblouku dané kružnice, se nazývá </w:t>
      </w:r>
      <w:r w:rsidRPr="00B54665">
        <w:rPr>
          <w:b/>
          <w:sz w:val="24"/>
          <w:szCs w:val="24"/>
        </w:rPr>
        <w:t>středový úhel</w:t>
      </w:r>
      <w:r w:rsidR="00B54665">
        <w:rPr>
          <w:sz w:val="24"/>
          <w:szCs w:val="24"/>
        </w:rPr>
        <w:t xml:space="preserve"> příslušný k tomu oblouku, který v tomto úhlu leží.</w:t>
      </w:r>
      <w:r w:rsidRPr="00B56ABD">
        <w:rPr>
          <w:sz w:val="24"/>
          <w:szCs w:val="24"/>
        </w:rPr>
        <w:t xml:space="preserve"> </w:t>
      </w:r>
    </w:p>
    <w:p w:rsidR="003508AF" w:rsidRDefault="003508AF" w:rsidP="006E6ABB">
      <w:pPr>
        <w:rPr>
          <w:sz w:val="24"/>
          <w:szCs w:val="24"/>
        </w:rPr>
      </w:pPr>
    </w:p>
    <w:p w:rsidR="00087160" w:rsidRPr="00087160" w:rsidRDefault="00087160" w:rsidP="00087160">
      <w:pPr>
        <w:pStyle w:val="Odstavecseseznamem"/>
        <w:rPr>
          <w:b/>
          <w:sz w:val="24"/>
          <w:szCs w:val="24"/>
        </w:rPr>
      </w:pPr>
    </w:p>
    <w:p w:rsidR="00FE3965" w:rsidRPr="003508AF" w:rsidRDefault="00FE3965" w:rsidP="0080698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Sestroj </w:t>
      </w:r>
      <w:r w:rsidRPr="00496337">
        <w:rPr>
          <w:b/>
          <w:sz w:val="24"/>
          <w:szCs w:val="24"/>
        </w:rPr>
        <w:t>obvodové úhly</w:t>
      </w:r>
      <w:r>
        <w:rPr>
          <w:sz w:val="24"/>
          <w:szCs w:val="24"/>
        </w:rPr>
        <w:t xml:space="preserve"> AJC, AKC, ALC, EMG, ENG, EOG, HPI, HQI, HRI a změř jejich velikost.</w:t>
      </w:r>
    </w:p>
    <w:p w:rsidR="003508AF" w:rsidRPr="00045FAD" w:rsidRDefault="003508AF" w:rsidP="003508AF">
      <w:pPr>
        <w:pStyle w:val="Odstavecseseznamem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96520</wp:posOffset>
            </wp:positionV>
            <wp:extent cx="7104380" cy="2633980"/>
            <wp:effectExtent l="19050" t="0" r="127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046" t="23165" r="24737" b="4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8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055" w:rsidRDefault="00722055" w:rsidP="00806988">
      <w:pPr>
        <w:pStyle w:val="Odstavecseseznamem"/>
        <w:rPr>
          <w:b/>
          <w:sz w:val="24"/>
          <w:szCs w:val="24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EE370F" w:rsidRDefault="00EE370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EE370F" w:rsidRDefault="00EE370F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087160" w:rsidRDefault="00087160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EE370F" w:rsidRPr="00EE370F" w:rsidRDefault="00EE370F" w:rsidP="00E87571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noProof/>
          <w:sz w:val="24"/>
          <w:szCs w:val="24"/>
          <w:lang w:eastAsia="cs-CZ"/>
        </w:rPr>
      </w:pPr>
      <w:r w:rsidRPr="00EE370F">
        <w:rPr>
          <w:color w:val="000000"/>
          <w:sz w:val="24"/>
          <w:szCs w:val="24"/>
          <w:shd w:val="clear" w:color="auto" w:fill="FFFFFF"/>
        </w:rPr>
        <w:t>Každý úhel, jehož vrchol je bodem kružnice a ramena procházejí krajními body daného oblouku kružnice, se nazývá</w:t>
      </w:r>
      <w:r w:rsidRPr="00EE370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EE370F">
        <w:rPr>
          <w:b/>
          <w:bCs/>
          <w:color w:val="000000"/>
          <w:sz w:val="24"/>
          <w:szCs w:val="24"/>
          <w:shd w:val="clear" w:color="auto" w:fill="FFFFFF"/>
        </w:rPr>
        <w:t>obvodový úhel</w:t>
      </w:r>
      <w:r w:rsidRPr="00EE370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EE370F">
        <w:rPr>
          <w:color w:val="000000"/>
          <w:sz w:val="24"/>
          <w:szCs w:val="24"/>
          <w:shd w:val="clear" w:color="auto" w:fill="FFFFFF"/>
        </w:rPr>
        <w:t xml:space="preserve">příslušný k danému oblouku kružnice. </w:t>
      </w:r>
    </w:p>
    <w:p w:rsidR="000E64D9" w:rsidRDefault="000E64D9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087160" w:rsidRDefault="00087160" w:rsidP="00806988">
      <w:pPr>
        <w:pStyle w:val="Odstavecseseznamem"/>
        <w:rPr>
          <w:b/>
          <w:noProof/>
          <w:sz w:val="24"/>
          <w:szCs w:val="24"/>
          <w:lang w:eastAsia="cs-CZ"/>
        </w:rPr>
      </w:pPr>
    </w:p>
    <w:p w:rsidR="003508AF" w:rsidRDefault="003508AF" w:rsidP="004A1061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V</w:t>
      </w:r>
      <w:r w:rsidRPr="003508AF">
        <w:rPr>
          <w:noProof/>
          <w:sz w:val="24"/>
          <w:szCs w:val="24"/>
          <w:lang w:eastAsia="cs-CZ"/>
        </w:rPr>
        <w:t>elikost</w:t>
      </w:r>
      <w:r>
        <w:rPr>
          <w:noProof/>
          <w:sz w:val="24"/>
          <w:szCs w:val="24"/>
          <w:lang w:eastAsia="cs-CZ"/>
        </w:rPr>
        <w:t xml:space="preserve"> středového úhlu se rovná dvojnásobku velikosti příslušného obvodového úhlu.</w:t>
      </w:r>
    </w:p>
    <w:p w:rsidR="004A1061" w:rsidRDefault="004A1061" w:rsidP="004A1061">
      <w:pPr>
        <w:pStyle w:val="Odstavecseseznamem"/>
        <w:ind w:left="0"/>
        <w:rPr>
          <w:noProof/>
          <w:sz w:val="24"/>
          <w:szCs w:val="24"/>
          <w:lang w:eastAsia="cs-CZ"/>
        </w:rPr>
      </w:pPr>
    </w:p>
    <w:p w:rsidR="004A1061" w:rsidRDefault="004A1061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br w:type="page"/>
      </w:r>
    </w:p>
    <w:p w:rsidR="00C76B42" w:rsidRPr="00780F5B" w:rsidRDefault="00C76B42" w:rsidP="00C76B42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Zadání p</w:t>
      </w:r>
      <w:r w:rsidRPr="00780F5B">
        <w:rPr>
          <w:sz w:val="24"/>
          <w:szCs w:val="24"/>
        </w:rPr>
        <w:t>racovní</w:t>
      </w:r>
      <w:r>
        <w:rPr>
          <w:sz w:val="24"/>
          <w:szCs w:val="24"/>
        </w:rPr>
        <w:t>ho l</w:t>
      </w:r>
      <w:r w:rsidRPr="00780F5B">
        <w:rPr>
          <w:sz w:val="24"/>
          <w:szCs w:val="24"/>
        </w:rPr>
        <w:t>ist</w:t>
      </w:r>
      <w:r>
        <w:rPr>
          <w:sz w:val="24"/>
          <w:szCs w:val="24"/>
        </w:rPr>
        <w:t>u</w:t>
      </w:r>
    </w:p>
    <w:p w:rsidR="004A1061" w:rsidRDefault="00C76B42" w:rsidP="00C76B42">
      <w:pPr>
        <w:pStyle w:val="Odstavecseseznamem"/>
        <w:ind w:left="0"/>
        <w:rPr>
          <w:b/>
          <w:sz w:val="28"/>
          <w:szCs w:val="28"/>
        </w:rPr>
      </w:pPr>
      <w:r w:rsidRPr="00780F5B">
        <w:rPr>
          <w:b/>
          <w:sz w:val="28"/>
          <w:szCs w:val="28"/>
        </w:rPr>
        <w:t>Úhly příslušné k oblouku kružnice</w:t>
      </w:r>
    </w:p>
    <w:p w:rsidR="00C76B42" w:rsidRDefault="00C76B42" w:rsidP="00C76B42">
      <w:pPr>
        <w:pStyle w:val="Odstavecseseznamem"/>
        <w:ind w:left="0"/>
        <w:rPr>
          <w:b/>
          <w:sz w:val="28"/>
          <w:szCs w:val="28"/>
        </w:rPr>
      </w:pPr>
    </w:p>
    <w:p w:rsidR="00C76B42" w:rsidRPr="00EA7C2E" w:rsidRDefault="00DC045D" w:rsidP="00C76B42">
      <w:pPr>
        <w:pStyle w:val="Odstavecseseznamem"/>
        <w:numPr>
          <w:ilvl w:val="0"/>
          <w:numId w:val="5"/>
        </w:numPr>
        <w:rPr>
          <w:b/>
          <w:noProof/>
          <w:sz w:val="24"/>
          <w:szCs w:val="24"/>
          <w:lang w:eastAsia="cs-CZ"/>
        </w:rPr>
      </w:pPr>
      <w:r w:rsidRPr="00DC045D">
        <w:rPr>
          <w:noProof/>
          <w:sz w:val="24"/>
          <w:szCs w:val="24"/>
          <w:lang w:eastAsia="cs-CZ"/>
        </w:rPr>
        <w:t>Jak se změní středový úhel, jestliže se příslušný o</w:t>
      </w:r>
      <w:r w:rsidR="00EA7C2E">
        <w:rPr>
          <w:noProof/>
          <w:sz w:val="24"/>
          <w:szCs w:val="24"/>
          <w:lang w:eastAsia="cs-CZ"/>
        </w:rPr>
        <w:t>b</w:t>
      </w:r>
      <w:r w:rsidRPr="00DC045D">
        <w:rPr>
          <w:noProof/>
          <w:sz w:val="24"/>
          <w:szCs w:val="24"/>
          <w:lang w:eastAsia="cs-CZ"/>
        </w:rPr>
        <w:t xml:space="preserve">vodový úhel </w:t>
      </w:r>
    </w:p>
    <w:p w:rsidR="00DC045D" w:rsidRDefault="00EA7C2E" w:rsidP="00DC045D">
      <w:pPr>
        <w:pStyle w:val="Odstavecseseznamem"/>
        <w:numPr>
          <w:ilvl w:val="1"/>
          <w:numId w:val="5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zmenší dvakrát</w:t>
      </w:r>
    </w:p>
    <w:p w:rsidR="00EA7C2E" w:rsidRDefault="00EA7C2E" w:rsidP="00DC045D">
      <w:pPr>
        <w:pStyle w:val="Odstavecseseznamem"/>
        <w:numPr>
          <w:ilvl w:val="1"/>
          <w:numId w:val="5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zvětší o 25°</w:t>
      </w:r>
    </w:p>
    <w:p w:rsidR="00EA7C2E" w:rsidRDefault="00EA7C2E" w:rsidP="00EA7C2E">
      <w:pPr>
        <w:pStyle w:val="Odstavecseseznamem"/>
        <w:rPr>
          <w:noProof/>
          <w:sz w:val="24"/>
          <w:szCs w:val="24"/>
          <w:lang w:eastAsia="cs-CZ"/>
        </w:rPr>
      </w:pPr>
    </w:p>
    <w:p w:rsidR="00EA7C2E" w:rsidRPr="00EA7C2E" w:rsidRDefault="00EA7C2E" w:rsidP="00EA7C2E">
      <w:pPr>
        <w:pStyle w:val="Odstavecseseznamem"/>
        <w:numPr>
          <w:ilvl w:val="0"/>
          <w:numId w:val="5"/>
        </w:numPr>
        <w:rPr>
          <w:b/>
          <w:noProof/>
          <w:sz w:val="24"/>
          <w:szCs w:val="24"/>
          <w:lang w:eastAsia="cs-CZ"/>
        </w:rPr>
      </w:pPr>
      <w:r w:rsidRPr="00DC045D">
        <w:rPr>
          <w:noProof/>
          <w:sz w:val="24"/>
          <w:szCs w:val="24"/>
          <w:lang w:eastAsia="cs-CZ"/>
        </w:rPr>
        <w:t xml:space="preserve">Jak se změní </w:t>
      </w:r>
      <w:r w:rsidR="00831498">
        <w:rPr>
          <w:noProof/>
          <w:sz w:val="24"/>
          <w:szCs w:val="24"/>
          <w:lang w:eastAsia="cs-CZ"/>
        </w:rPr>
        <w:t>obvodový</w:t>
      </w:r>
      <w:r w:rsidRPr="00DC045D">
        <w:rPr>
          <w:noProof/>
          <w:sz w:val="24"/>
          <w:szCs w:val="24"/>
          <w:lang w:eastAsia="cs-CZ"/>
        </w:rPr>
        <w:t xml:space="preserve"> úhel, jestliže se příslušný </w:t>
      </w:r>
      <w:r w:rsidR="00831498">
        <w:rPr>
          <w:noProof/>
          <w:sz w:val="24"/>
          <w:szCs w:val="24"/>
          <w:lang w:eastAsia="cs-CZ"/>
        </w:rPr>
        <w:t>středový</w:t>
      </w:r>
      <w:r w:rsidRPr="00DC045D">
        <w:rPr>
          <w:noProof/>
          <w:sz w:val="24"/>
          <w:szCs w:val="24"/>
          <w:lang w:eastAsia="cs-CZ"/>
        </w:rPr>
        <w:t xml:space="preserve"> úhel </w:t>
      </w:r>
    </w:p>
    <w:p w:rsidR="00EA7C2E" w:rsidRDefault="00831498" w:rsidP="00EA7C2E">
      <w:pPr>
        <w:pStyle w:val="Odstavecseseznamem"/>
        <w:numPr>
          <w:ilvl w:val="1"/>
          <w:numId w:val="5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zvětší třikrát</w:t>
      </w:r>
    </w:p>
    <w:p w:rsidR="0076715E" w:rsidRDefault="00831498" w:rsidP="00EA7C2E">
      <w:pPr>
        <w:pStyle w:val="Odstavecseseznamem"/>
        <w:numPr>
          <w:ilvl w:val="1"/>
          <w:numId w:val="5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zmenší o 30</w:t>
      </w:r>
      <w:r w:rsidR="005E43FA">
        <w:rPr>
          <w:noProof/>
          <w:sz w:val="24"/>
          <w:szCs w:val="24"/>
          <w:lang w:eastAsia="cs-CZ"/>
        </w:rPr>
        <w:t>°</w:t>
      </w:r>
    </w:p>
    <w:p w:rsidR="00EA7C2E" w:rsidRDefault="00EA7C2E" w:rsidP="0076715E">
      <w:pPr>
        <w:pStyle w:val="Odstavecseseznamem"/>
        <w:rPr>
          <w:noProof/>
          <w:sz w:val="24"/>
          <w:szCs w:val="24"/>
          <w:lang w:eastAsia="cs-CZ"/>
        </w:rPr>
      </w:pPr>
    </w:p>
    <w:p w:rsidR="00EA7C2E" w:rsidRPr="00945AAF" w:rsidRDefault="00125456" w:rsidP="00EA7C2E">
      <w:pPr>
        <w:pStyle w:val="Odstavecseseznamem"/>
        <w:numPr>
          <w:ilvl w:val="0"/>
          <w:numId w:val="5"/>
        </w:numPr>
        <w:rPr>
          <w:b/>
          <w:noProof/>
          <w:sz w:val="24"/>
          <w:szCs w:val="24"/>
          <w:lang w:eastAsia="cs-CZ"/>
        </w:rPr>
      </w:pPr>
      <w:r w:rsidRPr="00125456">
        <w:rPr>
          <w:noProof/>
          <w:sz w:val="24"/>
          <w:szCs w:val="24"/>
          <w:lang w:eastAsia="cs-CZ"/>
        </w:rPr>
        <w:t>Vypočti</w:t>
      </w:r>
      <w:r>
        <w:rPr>
          <w:noProof/>
          <w:sz w:val="24"/>
          <w:szCs w:val="24"/>
          <w:lang w:eastAsia="cs-CZ"/>
        </w:rPr>
        <w:t xml:space="preserve"> velikost vnitřních úhlů v trojúhelníku, který dostanete, spojíte-li na ciferníku body vyznačující </w:t>
      </w:r>
      <w:r>
        <w:rPr>
          <w:noProof/>
          <w:sz w:val="24"/>
          <w:szCs w:val="24"/>
          <w:lang w:eastAsia="cs-CZ"/>
        </w:rPr>
        <w:br/>
        <w:t>2, 7, 11.</w:t>
      </w:r>
    </w:p>
    <w:p w:rsidR="00945AAF" w:rsidRDefault="00945AAF" w:rsidP="00945AAF">
      <w:pPr>
        <w:rPr>
          <w:b/>
          <w:noProof/>
          <w:sz w:val="24"/>
          <w:szCs w:val="24"/>
          <w:lang w:eastAsia="cs-CZ"/>
        </w:rPr>
      </w:pPr>
    </w:p>
    <w:p w:rsidR="00945AAF" w:rsidRPr="00780F5B" w:rsidRDefault="00945AAF" w:rsidP="00945AAF">
      <w:pPr>
        <w:rPr>
          <w:sz w:val="24"/>
          <w:szCs w:val="24"/>
        </w:rPr>
      </w:pPr>
      <w:r>
        <w:rPr>
          <w:sz w:val="24"/>
          <w:szCs w:val="24"/>
        </w:rPr>
        <w:t>Řešení p</w:t>
      </w:r>
      <w:r w:rsidRPr="00780F5B">
        <w:rPr>
          <w:sz w:val="24"/>
          <w:szCs w:val="24"/>
        </w:rPr>
        <w:t>racovní</w:t>
      </w:r>
      <w:r>
        <w:rPr>
          <w:sz w:val="24"/>
          <w:szCs w:val="24"/>
        </w:rPr>
        <w:t>ho l</w:t>
      </w:r>
      <w:r w:rsidRPr="00780F5B">
        <w:rPr>
          <w:sz w:val="24"/>
          <w:szCs w:val="24"/>
        </w:rPr>
        <w:t>ist</w:t>
      </w:r>
      <w:r>
        <w:rPr>
          <w:sz w:val="24"/>
          <w:szCs w:val="24"/>
        </w:rPr>
        <w:t>u</w:t>
      </w:r>
    </w:p>
    <w:p w:rsidR="00945AAF" w:rsidRDefault="00945AAF" w:rsidP="00945AAF">
      <w:pPr>
        <w:pStyle w:val="Odstavecseseznamem"/>
        <w:ind w:left="0"/>
        <w:rPr>
          <w:b/>
          <w:sz w:val="28"/>
          <w:szCs w:val="28"/>
        </w:rPr>
      </w:pPr>
      <w:r w:rsidRPr="00780F5B">
        <w:rPr>
          <w:b/>
          <w:sz w:val="28"/>
          <w:szCs w:val="28"/>
        </w:rPr>
        <w:t>Úhly příslušné k oblouku kružnice</w:t>
      </w:r>
    </w:p>
    <w:p w:rsidR="00945AAF" w:rsidRDefault="00945AAF" w:rsidP="00945AAF">
      <w:pPr>
        <w:pStyle w:val="Odstavecseseznamem"/>
        <w:ind w:left="0"/>
        <w:rPr>
          <w:b/>
          <w:sz w:val="28"/>
          <w:szCs w:val="28"/>
        </w:rPr>
      </w:pPr>
    </w:p>
    <w:p w:rsidR="00945AAF" w:rsidRPr="00EA7C2E" w:rsidRDefault="00945AAF" w:rsidP="00945AAF">
      <w:pPr>
        <w:pStyle w:val="Odstavecseseznamem"/>
        <w:numPr>
          <w:ilvl w:val="0"/>
          <w:numId w:val="6"/>
        </w:numPr>
        <w:rPr>
          <w:b/>
          <w:noProof/>
          <w:sz w:val="24"/>
          <w:szCs w:val="24"/>
          <w:lang w:eastAsia="cs-CZ"/>
        </w:rPr>
      </w:pPr>
      <w:r w:rsidRPr="00DC045D">
        <w:rPr>
          <w:noProof/>
          <w:sz w:val="24"/>
          <w:szCs w:val="24"/>
          <w:lang w:eastAsia="cs-CZ"/>
        </w:rPr>
        <w:t>Jak se změní středový úhel, jestliže se příslušný o</w:t>
      </w:r>
      <w:r>
        <w:rPr>
          <w:noProof/>
          <w:sz w:val="24"/>
          <w:szCs w:val="24"/>
          <w:lang w:eastAsia="cs-CZ"/>
        </w:rPr>
        <w:t>b</w:t>
      </w:r>
      <w:r w:rsidRPr="00DC045D">
        <w:rPr>
          <w:noProof/>
          <w:sz w:val="24"/>
          <w:szCs w:val="24"/>
          <w:lang w:eastAsia="cs-CZ"/>
        </w:rPr>
        <w:t xml:space="preserve">vodový úhel </w:t>
      </w:r>
    </w:p>
    <w:p w:rsidR="00945AAF" w:rsidRDefault="00945AAF" w:rsidP="00945AAF">
      <w:pPr>
        <w:pStyle w:val="Odstavecseseznamem"/>
        <w:numPr>
          <w:ilvl w:val="1"/>
          <w:numId w:val="6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zmenší dvakrát</w:t>
      </w:r>
      <w:r w:rsidR="00227DE1">
        <w:rPr>
          <w:noProof/>
          <w:sz w:val="24"/>
          <w:szCs w:val="24"/>
          <w:lang w:eastAsia="cs-CZ"/>
        </w:rPr>
        <w:t xml:space="preserve"> </w:t>
      </w:r>
      <w:r w:rsidR="00227DE1">
        <w:rPr>
          <w:noProof/>
          <w:sz w:val="24"/>
          <w:szCs w:val="24"/>
          <w:lang w:eastAsia="cs-CZ"/>
        </w:rPr>
        <w:sym w:font="Symbol" w:char="F0DE"/>
      </w:r>
      <w:r w:rsidR="00227DE1">
        <w:rPr>
          <w:noProof/>
          <w:sz w:val="24"/>
          <w:szCs w:val="24"/>
          <w:lang w:eastAsia="cs-CZ"/>
        </w:rPr>
        <w:t xml:space="preserve"> </w:t>
      </w:r>
      <w:r w:rsidR="00227DE1" w:rsidRPr="00227DE1">
        <w:rPr>
          <w:b/>
          <w:noProof/>
          <w:sz w:val="24"/>
          <w:szCs w:val="24"/>
          <w:lang w:eastAsia="cs-CZ"/>
        </w:rPr>
        <w:t>středový úhel se zmenší dvakrát</w:t>
      </w:r>
    </w:p>
    <w:p w:rsidR="00945AAF" w:rsidRDefault="00945AAF" w:rsidP="00945AAF">
      <w:pPr>
        <w:pStyle w:val="Odstavecseseznamem"/>
        <w:numPr>
          <w:ilvl w:val="1"/>
          <w:numId w:val="6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zvětší o 25°</w:t>
      </w:r>
      <w:r w:rsidR="00227DE1">
        <w:rPr>
          <w:noProof/>
          <w:sz w:val="24"/>
          <w:szCs w:val="24"/>
          <w:lang w:eastAsia="cs-CZ"/>
        </w:rPr>
        <w:t xml:space="preserve"> </w:t>
      </w:r>
      <w:r w:rsidR="00227DE1">
        <w:rPr>
          <w:noProof/>
          <w:sz w:val="24"/>
          <w:szCs w:val="24"/>
          <w:lang w:eastAsia="cs-CZ"/>
        </w:rPr>
        <w:sym w:font="Symbol" w:char="F0DE"/>
      </w:r>
      <w:r w:rsidR="00227DE1">
        <w:rPr>
          <w:noProof/>
          <w:sz w:val="24"/>
          <w:szCs w:val="24"/>
          <w:lang w:eastAsia="cs-CZ"/>
        </w:rPr>
        <w:t xml:space="preserve"> </w:t>
      </w:r>
      <w:r w:rsidR="00227DE1" w:rsidRPr="00227DE1">
        <w:rPr>
          <w:b/>
          <w:noProof/>
          <w:sz w:val="24"/>
          <w:szCs w:val="24"/>
          <w:lang w:eastAsia="cs-CZ"/>
        </w:rPr>
        <w:t>středový úhel se zvětší o 50°</w:t>
      </w:r>
    </w:p>
    <w:p w:rsidR="00945AAF" w:rsidRDefault="00945AAF" w:rsidP="00945AAF">
      <w:pPr>
        <w:pStyle w:val="Odstavecseseznamem"/>
        <w:rPr>
          <w:noProof/>
          <w:sz w:val="24"/>
          <w:szCs w:val="24"/>
          <w:lang w:eastAsia="cs-CZ"/>
        </w:rPr>
      </w:pPr>
    </w:p>
    <w:p w:rsidR="00945AAF" w:rsidRPr="00EA7C2E" w:rsidRDefault="00945AAF" w:rsidP="00945AAF">
      <w:pPr>
        <w:pStyle w:val="Odstavecseseznamem"/>
        <w:numPr>
          <w:ilvl w:val="0"/>
          <w:numId w:val="6"/>
        </w:numPr>
        <w:rPr>
          <w:b/>
          <w:noProof/>
          <w:sz w:val="24"/>
          <w:szCs w:val="24"/>
          <w:lang w:eastAsia="cs-CZ"/>
        </w:rPr>
      </w:pPr>
      <w:r w:rsidRPr="00DC045D">
        <w:rPr>
          <w:noProof/>
          <w:sz w:val="24"/>
          <w:szCs w:val="24"/>
          <w:lang w:eastAsia="cs-CZ"/>
        </w:rPr>
        <w:t xml:space="preserve">Jak se změní </w:t>
      </w:r>
      <w:r>
        <w:rPr>
          <w:noProof/>
          <w:sz w:val="24"/>
          <w:szCs w:val="24"/>
          <w:lang w:eastAsia="cs-CZ"/>
        </w:rPr>
        <w:t>obvodový</w:t>
      </w:r>
      <w:r w:rsidRPr="00DC045D">
        <w:rPr>
          <w:noProof/>
          <w:sz w:val="24"/>
          <w:szCs w:val="24"/>
          <w:lang w:eastAsia="cs-CZ"/>
        </w:rPr>
        <w:t xml:space="preserve"> úhel, jestliže se příslušný </w:t>
      </w:r>
      <w:r>
        <w:rPr>
          <w:noProof/>
          <w:sz w:val="24"/>
          <w:szCs w:val="24"/>
          <w:lang w:eastAsia="cs-CZ"/>
        </w:rPr>
        <w:t>středový</w:t>
      </w:r>
      <w:r w:rsidRPr="00DC045D">
        <w:rPr>
          <w:noProof/>
          <w:sz w:val="24"/>
          <w:szCs w:val="24"/>
          <w:lang w:eastAsia="cs-CZ"/>
        </w:rPr>
        <w:t xml:space="preserve"> úhel </w:t>
      </w:r>
    </w:p>
    <w:p w:rsidR="00945AAF" w:rsidRDefault="00945AAF" w:rsidP="00945AAF">
      <w:pPr>
        <w:pStyle w:val="Odstavecseseznamem"/>
        <w:numPr>
          <w:ilvl w:val="1"/>
          <w:numId w:val="6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zvětší třikrát</w:t>
      </w:r>
      <w:r w:rsidR="00B62374">
        <w:rPr>
          <w:noProof/>
          <w:sz w:val="24"/>
          <w:szCs w:val="24"/>
          <w:lang w:eastAsia="cs-CZ"/>
        </w:rPr>
        <w:t xml:space="preserve"> </w:t>
      </w:r>
      <w:r w:rsidR="00B62374">
        <w:rPr>
          <w:noProof/>
          <w:sz w:val="24"/>
          <w:szCs w:val="24"/>
          <w:lang w:eastAsia="cs-CZ"/>
        </w:rPr>
        <w:sym w:font="Symbol" w:char="F0DE"/>
      </w:r>
      <w:r w:rsidR="00B62374">
        <w:rPr>
          <w:noProof/>
          <w:sz w:val="24"/>
          <w:szCs w:val="24"/>
          <w:lang w:eastAsia="cs-CZ"/>
        </w:rPr>
        <w:t xml:space="preserve"> </w:t>
      </w:r>
      <w:r w:rsidR="00B62374" w:rsidRPr="00B62374">
        <w:rPr>
          <w:b/>
          <w:noProof/>
          <w:sz w:val="24"/>
          <w:szCs w:val="24"/>
          <w:lang w:eastAsia="cs-CZ"/>
        </w:rPr>
        <w:t>obvodový úhel se zvětší třikrát</w:t>
      </w:r>
    </w:p>
    <w:p w:rsidR="00945AAF" w:rsidRPr="00B62374" w:rsidRDefault="00945AAF" w:rsidP="00945AAF">
      <w:pPr>
        <w:pStyle w:val="Odstavecseseznamem"/>
        <w:numPr>
          <w:ilvl w:val="1"/>
          <w:numId w:val="6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zmenší o 30</w:t>
      </w:r>
      <w:r w:rsidR="00B62374">
        <w:rPr>
          <w:noProof/>
          <w:sz w:val="24"/>
          <w:szCs w:val="24"/>
          <w:lang w:eastAsia="cs-CZ"/>
        </w:rPr>
        <w:t xml:space="preserve">° </w:t>
      </w:r>
      <w:r w:rsidR="00B62374">
        <w:rPr>
          <w:noProof/>
          <w:sz w:val="24"/>
          <w:szCs w:val="24"/>
          <w:lang w:eastAsia="cs-CZ"/>
        </w:rPr>
        <w:sym w:font="Symbol" w:char="F0DE"/>
      </w:r>
      <w:r w:rsidR="00B62374">
        <w:rPr>
          <w:noProof/>
          <w:sz w:val="24"/>
          <w:szCs w:val="24"/>
          <w:lang w:eastAsia="cs-CZ"/>
        </w:rPr>
        <w:t xml:space="preserve"> </w:t>
      </w:r>
      <w:r w:rsidR="00B62374" w:rsidRPr="00B62374">
        <w:rPr>
          <w:b/>
          <w:noProof/>
          <w:sz w:val="24"/>
          <w:szCs w:val="24"/>
          <w:lang w:eastAsia="cs-CZ"/>
        </w:rPr>
        <w:t xml:space="preserve">obvodový úhel se </w:t>
      </w:r>
      <w:r w:rsidR="007F5152">
        <w:rPr>
          <w:b/>
          <w:noProof/>
          <w:sz w:val="24"/>
          <w:szCs w:val="24"/>
          <w:lang w:eastAsia="cs-CZ"/>
        </w:rPr>
        <w:t>zmenší o 15°</w:t>
      </w:r>
    </w:p>
    <w:p w:rsidR="00B62374" w:rsidRDefault="00B62374" w:rsidP="00B62374">
      <w:pPr>
        <w:pStyle w:val="Odstavecseseznamem"/>
        <w:rPr>
          <w:noProof/>
          <w:sz w:val="24"/>
          <w:szCs w:val="24"/>
          <w:lang w:eastAsia="cs-CZ"/>
        </w:rPr>
      </w:pPr>
    </w:p>
    <w:p w:rsidR="00945AAF" w:rsidRPr="00206730" w:rsidRDefault="000B7F7D" w:rsidP="00945AAF">
      <w:pPr>
        <w:pStyle w:val="Odstavecseseznamem"/>
        <w:numPr>
          <w:ilvl w:val="0"/>
          <w:numId w:val="6"/>
        </w:numPr>
        <w:rPr>
          <w:b/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245110</wp:posOffset>
            </wp:positionV>
            <wp:extent cx="3286125" cy="3486150"/>
            <wp:effectExtent l="19050" t="0" r="9525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661" t="25688" r="44391" b="26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AAF" w:rsidRPr="00125456">
        <w:rPr>
          <w:noProof/>
          <w:sz w:val="24"/>
          <w:szCs w:val="24"/>
          <w:lang w:eastAsia="cs-CZ"/>
        </w:rPr>
        <w:t>Vypočti</w:t>
      </w:r>
      <w:r w:rsidR="00945AAF">
        <w:rPr>
          <w:noProof/>
          <w:sz w:val="24"/>
          <w:szCs w:val="24"/>
          <w:lang w:eastAsia="cs-CZ"/>
        </w:rPr>
        <w:t xml:space="preserve"> velikost vnitřních úhlů v trojúhelníku, který dostanete, spojíte-li na ciferníku body vyznačující </w:t>
      </w:r>
      <w:r w:rsidR="00945AAF">
        <w:rPr>
          <w:noProof/>
          <w:sz w:val="24"/>
          <w:szCs w:val="24"/>
          <w:lang w:eastAsia="cs-CZ"/>
        </w:rPr>
        <w:br/>
        <w:t>2, 7, 11.</w:t>
      </w:r>
    </w:p>
    <w:p w:rsidR="00945AAF" w:rsidRPr="00945AAF" w:rsidRDefault="00945AAF" w:rsidP="00945AAF">
      <w:pPr>
        <w:rPr>
          <w:b/>
          <w:noProof/>
          <w:sz w:val="24"/>
          <w:szCs w:val="24"/>
          <w:lang w:eastAsia="cs-CZ"/>
        </w:rPr>
      </w:pPr>
    </w:p>
    <w:sectPr w:rsidR="00945AAF" w:rsidRPr="00945AAF" w:rsidSect="00780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5405"/>
    <w:multiLevelType w:val="hybridMultilevel"/>
    <w:tmpl w:val="1E783D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00D40"/>
    <w:multiLevelType w:val="hybridMultilevel"/>
    <w:tmpl w:val="EFEA8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7F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423E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9BD03BD"/>
    <w:multiLevelType w:val="hybridMultilevel"/>
    <w:tmpl w:val="0244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21ECE"/>
    <w:multiLevelType w:val="hybridMultilevel"/>
    <w:tmpl w:val="68261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0F5B"/>
    <w:rsid w:val="00045FAD"/>
    <w:rsid w:val="00087160"/>
    <w:rsid w:val="000B1E8B"/>
    <w:rsid w:val="000B58DB"/>
    <w:rsid w:val="000B7F7D"/>
    <w:rsid w:val="000E64D9"/>
    <w:rsid w:val="00125456"/>
    <w:rsid w:val="00150DA4"/>
    <w:rsid w:val="001B0105"/>
    <w:rsid w:val="001E5093"/>
    <w:rsid w:val="00202987"/>
    <w:rsid w:val="00206730"/>
    <w:rsid w:val="00227DE1"/>
    <w:rsid w:val="002757EB"/>
    <w:rsid w:val="002A221B"/>
    <w:rsid w:val="002A4B4B"/>
    <w:rsid w:val="002E0A7D"/>
    <w:rsid w:val="00303677"/>
    <w:rsid w:val="003508AF"/>
    <w:rsid w:val="00386F94"/>
    <w:rsid w:val="00492EE7"/>
    <w:rsid w:val="00496337"/>
    <w:rsid w:val="004A0426"/>
    <w:rsid w:val="004A1061"/>
    <w:rsid w:val="004B45D8"/>
    <w:rsid w:val="004D38E1"/>
    <w:rsid w:val="005A1445"/>
    <w:rsid w:val="005C44F4"/>
    <w:rsid w:val="005E43FA"/>
    <w:rsid w:val="006E6ABB"/>
    <w:rsid w:val="00722055"/>
    <w:rsid w:val="00730B4B"/>
    <w:rsid w:val="00734C36"/>
    <w:rsid w:val="0076715E"/>
    <w:rsid w:val="00780F5B"/>
    <w:rsid w:val="007F5152"/>
    <w:rsid w:val="007F79CF"/>
    <w:rsid w:val="00806988"/>
    <w:rsid w:val="00831498"/>
    <w:rsid w:val="00912069"/>
    <w:rsid w:val="00937735"/>
    <w:rsid w:val="009412C3"/>
    <w:rsid w:val="00945AAF"/>
    <w:rsid w:val="00946224"/>
    <w:rsid w:val="009921B7"/>
    <w:rsid w:val="009C0F70"/>
    <w:rsid w:val="00B54665"/>
    <w:rsid w:val="00B56ABD"/>
    <w:rsid w:val="00B62374"/>
    <w:rsid w:val="00C76B42"/>
    <w:rsid w:val="00CE2666"/>
    <w:rsid w:val="00DC045D"/>
    <w:rsid w:val="00DF5CCE"/>
    <w:rsid w:val="00E87571"/>
    <w:rsid w:val="00EA7C2E"/>
    <w:rsid w:val="00EE370F"/>
    <w:rsid w:val="00FC5974"/>
    <w:rsid w:val="00FC7C52"/>
    <w:rsid w:val="00FE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C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0F5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E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3B2A-2717-4B87-BDD4-D7F1FFA3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45</cp:revision>
  <dcterms:created xsi:type="dcterms:W3CDTF">2014-03-19T16:58:00Z</dcterms:created>
  <dcterms:modified xsi:type="dcterms:W3CDTF">2014-03-19T19:13:00Z</dcterms:modified>
</cp:coreProperties>
</file>